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82" w:rsidRPr="004B49AF" w:rsidRDefault="00651F82">
      <w:pPr>
        <w:pStyle w:val="a6"/>
        <w:spacing w:line="240" w:lineRule="auto"/>
        <w:jc w:val="center"/>
        <w:rPr>
          <w:rStyle w:val="ad"/>
          <w:rFonts w:asciiTheme="minorEastAsia" w:eastAsiaTheme="minorEastAsia" w:hAnsiTheme="minorEastAsia"/>
          <w:sz w:val="36"/>
          <w:szCs w:val="36"/>
        </w:rPr>
      </w:pPr>
      <w:r w:rsidRPr="004B49AF">
        <w:rPr>
          <w:rFonts w:asciiTheme="minorEastAsia" w:eastAsiaTheme="minorEastAsia" w:hAnsiTheme="minorEastAsia" w:hint="eastAsia"/>
          <w:kern w:val="0"/>
          <w:sz w:val="36"/>
          <w:szCs w:val="36"/>
        </w:rPr>
        <w:t>×××测量系统的设计</w:t>
      </w:r>
      <w:r w:rsidRPr="004B49AF">
        <w:rPr>
          <w:rFonts w:asciiTheme="minorEastAsia" w:eastAsiaTheme="minorEastAsia" w:hAnsiTheme="minorEastAsia" w:hint="eastAsia"/>
          <w:color w:val="FF0000"/>
          <w:kern w:val="0"/>
          <w:sz w:val="36"/>
          <w:szCs w:val="36"/>
        </w:rPr>
        <w:t>（</w:t>
      </w:r>
      <w:r w:rsidR="005B53AD" w:rsidRPr="004B49AF">
        <w:rPr>
          <w:rFonts w:asciiTheme="minorEastAsia" w:eastAsiaTheme="minorEastAsia" w:hAnsiTheme="minorEastAsia" w:hint="eastAsia"/>
          <w:color w:val="FF0000"/>
          <w:kern w:val="0"/>
          <w:sz w:val="36"/>
          <w:szCs w:val="36"/>
        </w:rPr>
        <w:t>小</w:t>
      </w:r>
      <w:r w:rsidRPr="004B49AF">
        <w:rPr>
          <w:rFonts w:asciiTheme="minorEastAsia" w:eastAsiaTheme="minorEastAsia" w:hAnsiTheme="minorEastAsia" w:hint="eastAsia"/>
          <w:color w:val="FF0000"/>
          <w:kern w:val="0"/>
          <w:sz w:val="36"/>
          <w:szCs w:val="36"/>
        </w:rPr>
        <w:t>二号</w:t>
      </w:r>
      <w:r w:rsidR="005B53AD" w:rsidRPr="004B49AF">
        <w:rPr>
          <w:rFonts w:asciiTheme="minorEastAsia" w:eastAsiaTheme="minorEastAsia" w:hAnsiTheme="minorEastAsia" w:hint="eastAsia"/>
          <w:color w:val="FF0000"/>
          <w:kern w:val="0"/>
          <w:sz w:val="36"/>
          <w:szCs w:val="36"/>
        </w:rPr>
        <w:t>宋体</w:t>
      </w:r>
      <w:r w:rsidRPr="004B49AF">
        <w:rPr>
          <w:rFonts w:asciiTheme="minorEastAsia" w:eastAsiaTheme="minorEastAsia" w:hAnsiTheme="minorEastAsia" w:hint="eastAsia"/>
          <w:color w:val="FF0000"/>
          <w:kern w:val="0"/>
          <w:sz w:val="36"/>
          <w:szCs w:val="36"/>
        </w:rPr>
        <w:t>）</w:t>
      </w:r>
    </w:p>
    <w:p w:rsidR="00AE7D84" w:rsidRPr="00AE7D84" w:rsidRDefault="00AE7D84" w:rsidP="00AE7D84">
      <w:pPr>
        <w:jc w:val="center"/>
        <w:rPr>
          <w:rFonts w:ascii="宋体"/>
          <w:sz w:val="28"/>
          <w:szCs w:val="28"/>
        </w:rPr>
      </w:pPr>
      <w:r w:rsidRPr="00AE7D84">
        <w:rPr>
          <w:rFonts w:ascii="宋体" w:hint="eastAsia"/>
          <w:b/>
          <w:color w:val="0000FF"/>
          <w:sz w:val="15"/>
          <w:szCs w:val="15"/>
        </w:rPr>
        <w:t>（</w:t>
      </w:r>
      <w:r>
        <w:rPr>
          <w:rFonts w:ascii="宋体" w:hint="eastAsia"/>
          <w:b/>
          <w:color w:val="0000FF"/>
          <w:sz w:val="15"/>
          <w:szCs w:val="15"/>
        </w:rPr>
        <w:t>整篇文章的版面设计尺寸基本为：页边距，左右1</w:t>
      </w:r>
      <w:r>
        <w:rPr>
          <w:rFonts w:ascii="宋体"/>
          <w:b/>
          <w:color w:val="0000FF"/>
          <w:sz w:val="15"/>
          <w:szCs w:val="15"/>
        </w:rPr>
        <w:t>.7</w:t>
      </w:r>
      <w:r>
        <w:rPr>
          <w:rFonts w:ascii="宋体" w:hint="eastAsia"/>
          <w:b/>
          <w:color w:val="0000FF"/>
          <w:sz w:val="15"/>
          <w:szCs w:val="15"/>
        </w:rPr>
        <w:t>cm、上下2</w:t>
      </w:r>
      <w:r>
        <w:rPr>
          <w:rFonts w:ascii="宋体"/>
          <w:b/>
          <w:color w:val="0000FF"/>
          <w:sz w:val="15"/>
          <w:szCs w:val="15"/>
        </w:rPr>
        <w:t>.54</w:t>
      </w:r>
      <w:r>
        <w:rPr>
          <w:rFonts w:ascii="宋体" w:hint="eastAsia"/>
          <w:b/>
          <w:color w:val="0000FF"/>
          <w:sz w:val="15"/>
          <w:szCs w:val="15"/>
        </w:rPr>
        <w:t>cm</w:t>
      </w:r>
      <w:r w:rsidRPr="00AE7D84">
        <w:rPr>
          <w:rFonts w:ascii="宋体" w:hint="eastAsia"/>
          <w:b/>
          <w:color w:val="0000FF"/>
          <w:sz w:val="15"/>
          <w:szCs w:val="15"/>
        </w:rPr>
        <w:t>）</w:t>
      </w:r>
    </w:p>
    <w:p w:rsidR="00651F82" w:rsidRPr="00B70F50" w:rsidRDefault="00651F82" w:rsidP="006E4A72">
      <w:pPr>
        <w:jc w:val="center"/>
        <w:rPr>
          <w:rFonts w:ascii="宋体"/>
          <w:sz w:val="28"/>
          <w:szCs w:val="28"/>
        </w:rPr>
      </w:pPr>
      <w:r w:rsidRPr="004B49AF">
        <w:rPr>
          <w:rFonts w:ascii="黑体" w:eastAsia="黑体" w:hAnsi="黑体" w:hint="eastAsia"/>
          <w:szCs w:val="21"/>
        </w:rPr>
        <w:t>张三</w:t>
      </w:r>
      <w:proofErr w:type="gramStart"/>
      <w:r w:rsidRPr="004B49AF">
        <w:rPr>
          <w:rFonts w:ascii="黑体" w:eastAsia="黑体" w:hAnsi="黑体"/>
          <w:szCs w:val="21"/>
          <w:vertAlign w:val="superscript"/>
        </w:rPr>
        <w:t>1</w:t>
      </w:r>
      <w:proofErr w:type="gramEnd"/>
      <w:r w:rsidRPr="004B49AF">
        <w:rPr>
          <w:rFonts w:ascii="黑体" w:eastAsia="黑体" w:hAnsi="黑体" w:hint="eastAsia"/>
          <w:szCs w:val="21"/>
        </w:rPr>
        <w:t>，张四</w:t>
      </w:r>
      <w:r w:rsidR="0078650D" w:rsidRPr="004B49AF">
        <w:rPr>
          <w:rFonts w:ascii="黑体" w:eastAsia="黑体" w:hAnsi="黑体" w:hint="eastAsia"/>
          <w:szCs w:val="21"/>
        </w:rPr>
        <w:t>*</w:t>
      </w:r>
      <w:r w:rsidR="00BC4577" w:rsidRPr="004B49AF">
        <w:rPr>
          <w:rFonts w:ascii="黑体" w:eastAsia="黑体" w:hAnsi="黑体" w:hint="eastAsia"/>
          <w:szCs w:val="21"/>
          <w:vertAlign w:val="superscript"/>
        </w:rPr>
        <w:t>2</w:t>
      </w:r>
      <w:r w:rsidRPr="004B49AF">
        <w:rPr>
          <w:rFonts w:ascii="黑体" w:eastAsia="黑体" w:hAnsi="黑体" w:hint="eastAsia"/>
          <w:color w:val="FF0000"/>
          <w:szCs w:val="21"/>
        </w:rPr>
        <w:t>（</w:t>
      </w:r>
      <w:r w:rsidR="005B53AD" w:rsidRPr="004B49AF">
        <w:rPr>
          <w:rFonts w:ascii="黑体" w:eastAsia="黑体" w:hAnsi="黑体" w:hint="eastAsia"/>
          <w:color w:val="FF0000"/>
          <w:szCs w:val="21"/>
        </w:rPr>
        <w:t>五</w:t>
      </w:r>
      <w:r w:rsidRPr="004B49AF">
        <w:rPr>
          <w:rFonts w:ascii="黑体" w:eastAsia="黑体" w:hAnsi="黑体" w:hint="eastAsia"/>
          <w:color w:val="FF0000"/>
          <w:szCs w:val="21"/>
        </w:rPr>
        <w:t>号</w:t>
      </w:r>
      <w:r w:rsidR="005B53AD" w:rsidRPr="004B49AF">
        <w:rPr>
          <w:rFonts w:ascii="黑体" w:eastAsia="黑体" w:hAnsi="黑体" w:hint="eastAsia"/>
          <w:color w:val="FF0000"/>
          <w:szCs w:val="21"/>
        </w:rPr>
        <w:t>黑体</w:t>
      </w:r>
      <w:r w:rsidRPr="004B49AF">
        <w:rPr>
          <w:rFonts w:ascii="黑体" w:eastAsia="黑体" w:hAnsi="黑体" w:hint="eastAsia"/>
          <w:color w:val="FF0000"/>
          <w:szCs w:val="21"/>
        </w:rPr>
        <w:t>）</w:t>
      </w:r>
      <w:r w:rsidR="00104F74">
        <w:rPr>
          <w:rFonts w:ascii="宋体" w:hint="eastAsia"/>
          <w:b/>
          <w:i/>
          <w:color w:val="0000FF"/>
          <w:sz w:val="15"/>
          <w:szCs w:val="15"/>
        </w:rPr>
        <w:t>（如果</w:t>
      </w:r>
      <w:r w:rsidR="00104F74">
        <w:rPr>
          <w:rFonts w:ascii="宋体"/>
          <w:b/>
          <w:i/>
          <w:color w:val="0000FF"/>
          <w:sz w:val="15"/>
          <w:szCs w:val="15"/>
        </w:rPr>
        <w:t>只有一个单位</w:t>
      </w:r>
      <w:r w:rsidR="00104F74">
        <w:rPr>
          <w:rFonts w:ascii="宋体" w:hint="eastAsia"/>
          <w:b/>
          <w:i/>
          <w:color w:val="0000FF"/>
          <w:sz w:val="15"/>
          <w:szCs w:val="15"/>
        </w:rPr>
        <w:t>不要</w:t>
      </w:r>
      <w:r w:rsidR="00104F74">
        <w:rPr>
          <w:rFonts w:ascii="宋体"/>
          <w:b/>
          <w:i/>
          <w:color w:val="0000FF"/>
          <w:sz w:val="15"/>
          <w:szCs w:val="15"/>
        </w:rPr>
        <w:t>标注上标</w:t>
      </w:r>
      <w:r w:rsidR="00104F74">
        <w:rPr>
          <w:rFonts w:ascii="宋体" w:hint="eastAsia"/>
          <w:b/>
          <w:i/>
          <w:color w:val="0000FF"/>
          <w:sz w:val="15"/>
          <w:szCs w:val="15"/>
        </w:rPr>
        <w:t>1，2等</w:t>
      </w:r>
      <w:r w:rsidR="00104F74">
        <w:rPr>
          <w:rFonts w:ascii="宋体"/>
          <w:b/>
          <w:i/>
          <w:color w:val="0000FF"/>
          <w:sz w:val="15"/>
          <w:szCs w:val="15"/>
        </w:rPr>
        <w:t>数字</w:t>
      </w:r>
      <w:r w:rsidR="00104F74">
        <w:rPr>
          <w:rFonts w:ascii="宋体" w:hint="eastAsia"/>
          <w:b/>
          <w:i/>
          <w:color w:val="0000FF"/>
          <w:sz w:val="15"/>
          <w:szCs w:val="15"/>
        </w:rPr>
        <w:t>）</w:t>
      </w:r>
    </w:p>
    <w:p w:rsidR="00651F82" w:rsidRPr="00DF19EF" w:rsidRDefault="00651F82">
      <w:pPr>
        <w:jc w:val="center"/>
        <w:rPr>
          <w:rFonts w:ascii="宋体"/>
        </w:rPr>
      </w:pPr>
      <w:r w:rsidRPr="004B49AF">
        <w:rPr>
          <w:rFonts w:ascii="华文楷体" w:eastAsia="华文楷体" w:hAnsi="华文楷体" w:hint="eastAsia"/>
        </w:rPr>
        <w:t>（</w:t>
      </w:r>
      <w:r w:rsidRPr="004B49AF">
        <w:rPr>
          <w:rFonts w:ascii="华文楷体" w:eastAsia="华文楷体" w:hAnsi="华文楷体"/>
        </w:rPr>
        <w:t>1.</w:t>
      </w:r>
      <w:r w:rsidRPr="004B49AF">
        <w:rPr>
          <w:rFonts w:ascii="华文楷体" w:eastAsia="华文楷体" w:hAnsi="华文楷体" w:hint="eastAsia"/>
        </w:rPr>
        <w:t>××大学××学院，广东</w:t>
      </w:r>
      <w:r w:rsidR="005B53AD" w:rsidRPr="004B49AF">
        <w:rPr>
          <w:rFonts w:ascii="华文楷体" w:eastAsia="华文楷体" w:hAnsi="华文楷体" w:hint="eastAsia"/>
        </w:rPr>
        <w:t xml:space="preserve"> </w:t>
      </w:r>
      <w:r w:rsidRPr="004B49AF">
        <w:rPr>
          <w:rFonts w:ascii="华文楷体" w:eastAsia="华文楷体" w:hAnsi="华文楷体" w:hint="eastAsia"/>
        </w:rPr>
        <w:t>广州</w:t>
      </w:r>
      <w:r w:rsidRPr="004B49AF">
        <w:rPr>
          <w:rFonts w:ascii="华文楷体" w:eastAsia="华文楷体" w:hAnsi="华文楷体"/>
        </w:rPr>
        <w:t xml:space="preserve"> 51000</w:t>
      </w:r>
      <w:r w:rsidR="00A0327D" w:rsidRPr="004B49AF">
        <w:rPr>
          <w:rFonts w:ascii="华文楷体" w:eastAsia="华文楷体" w:hAnsi="华文楷体"/>
        </w:rPr>
        <w:t>2</w:t>
      </w:r>
      <w:r w:rsidRPr="004B49AF">
        <w:rPr>
          <w:rFonts w:ascii="华文楷体" w:eastAsia="华文楷体" w:hAnsi="华文楷体" w:hint="eastAsia"/>
        </w:rPr>
        <w:t>；</w:t>
      </w:r>
      <w:r w:rsidRPr="004B49AF">
        <w:rPr>
          <w:rFonts w:ascii="华文楷体" w:eastAsia="华文楷体" w:hAnsi="华文楷体"/>
        </w:rPr>
        <w:t>2.</w:t>
      </w:r>
      <w:r w:rsidRPr="004B49AF">
        <w:rPr>
          <w:rFonts w:ascii="华文楷体" w:eastAsia="华文楷体" w:hAnsi="华文楷体" w:hint="eastAsia"/>
        </w:rPr>
        <w:t>××大学××学院，广东</w:t>
      </w:r>
      <w:r w:rsidR="005B53AD" w:rsidRPr="004B49AF">
        <w:rPr>
          <w:rFonts w:ascii="华文楷体" w:eastAsia="华文楷体" w:hAnsi="华文楷体" w:hint="eastAsia"/>
        </w:rPr>
        <w:t xml:space="preserve"> </w:t>
      </w:r>
      <w:r w:rsidRPr="004B49AF">
        <w:rPr>
          <w:rFonts w:ascii="华文楷体" w:eastAsia="华文楷体" w:hAnsi="华文楷体" w:hint="eastAsia"/>
        </w:rPr>
        <w:t>广州</w:t>
      </w:r>
      <w:r w:rsidRPr="004B49AF">
        <w:rPr>
          <w:rFonts w:ascii="华文楷体" w:eastAsia="华文楷体" w:hAnsi="华文楷体"/>
        </w:rPr>
        <w:t xml:space="preserve"> 51000</w:t>
      </w:r>
      <w:r w:rsidR="00A0327D" w:rsidRPr="004B49AF">
        <w:rPr>
          <w:rFonts w:ascii="华文楷体" w:eastAsia="华文楷体" w:hAnsi="华文楷体"/>
        </w:rPr>
        <w:t>6</w:t>
      </w:r>
      <w:r w:rsidRPr="004B49AF">
        <w:rPr>
          <w:rFonts w:ascii="华文楷体" w:eastAsia="华文楷体" w:hAnsi="华文楷体" w:hint="eastAsia"/>
        </w:rPr>
        <w:t>）</w:t>
      </w:r>
      <w:r w:rsidRPr="00B93C6C">
        <w:rPr>
          <w:rFonts w:ascii="宋体" w:hAnsi="宋体" w:hint="eastAsia"/>
          <w:color w:val="FF0000"/>
        </w:rPr>
        <w:t>（五号</w:t>
      </w:r>
      <w:r w:rsidR="005B53AD">
        <w:rPr>
          <w:rFonts w:ascii="宋体" w:hAnsi="宋体" w:hint="eastAsia"/>
          <w:color w:val="FF0000"/>
        </w:rPr>
        <w:t>楷体</w:t>
      </w:r>
      <w:r w:rsidRPr="00B93C6C">
        <w:rPr>
          <w:rFonts w:ascii="宋体" w:hAnsi="宋体" w:hint="eastAsia"/>
          <w:color w:val="FF0000"/>
        </w:rPr>
        <w:t>）</w:t>
      </w:r>
    </w:p>
    <w:p w:rsidR="004B49AF" w:rsidRPr="005B53AD" w:rsidRDefault="004B49AF" w:rsidP="004B49AF">
      <w:pPr>
        <w:autoSpaceDE w:val="0"/>
        <w:autoSpaceDN w:val="0"/>
        <w:adjustRightInd w:val="0"/>
        <w:jc w:val="center"/>
        <w:rPr>
          <w:rFonts w:ascii="黑体" w:eastAsia="黑体" w:hAnsi="宋体"/>
          <w:bCs/>
          <w:sz w:val="18"/>
          <w:szCs w:val="18"/>
        </w:rPr>
      </w:pPr>
    </w:p>
    <w:p w:rsidR="00651F82" w:rsidRDefault="00651F82" w:rsidP="00283395">
      <w:pPr>
        <w:spacing w:afterLines="100" w:after="312"/>
        <w:ind w:leftChars="400" w:left="840"/>
        <w:rPr>
          <w:rFonts w:ascii="宋体"/>
          <w:b/>
          <w:bCs/>
        </w:rPr>
        <w:sectPr w:rsidR="00651F82" w:rsidSect="0063567B">
          <w:footerReference w:type="default" r:id="rId8"/>
          <w:footerReference w:type="first" r:id="rId9"/>
          <w:footnotePr>
            <w:numRestart w:val="eachSect"/>
          </w:footnotePr>
          <w:type w:val="continuous"/>
          <w:pgSz w:w="11906" w:h="16838" w:code="9"/>
          <w:pgMar w:top="1219" w:right="1106" w:bottom="1219" w:left="1106" w:header="765" w:footer="720" w:gutter="0"/>
          <w:cols w:space="720"/>
          <w:titlePg/>
          <w:docGrid w:type="linesAndChars" w:linePitch="312"/>
        </w:sectPr>
      </w:pPr>
    </w:p>
    <w:p w:rsidR="004B49AF" w:rsidRPr="00AE7D84" w:rsidRDefault="004B49AF" w:rsidP="004B49AF">
      <w:pPr>
        <w:autoSpaceDE w:val="0"/>
        <w:autoSpaceDN w:val="0"/>
        <w:adjustRightInd w:val="0"/>
        <w:jc w:val="left"/>
        <w:rPr>
          <w:rFonts w:ascii="宋体" w:eastAsia="楷体_GB2312" w:hAnsi="宋体"/>
          <w:b/>
          <w:bCs/>
          <w:sz w:val="18"/>
          <w:szCs w:val="18"/>
        </w:rPr>
      </w:pPr>
      <w:r>
        <w:rPr>
          <w:rFonts w:ascii="黑体" w:eastAsia="黑体" w:hAnsi="宋体" w:hint="eastAsia"/>
          <w:bCs/>
          <w:sz w:val="18"/>
          <w:szCs w:val="18"/>
        </w:rPr>
        <w:lastRenderedPageBreak/>
        <w:t xml:space="preserve">    </w:t>
      </w:r>
      <w:r w:rsidRPr="00DB6986">
        <w:rPr>
          <w:rFonts w:ascii="黑体" w:eastAsia="黑体" w:hAnsi="宋体" w:hint="eastAsia"/>
          <w:bCs/>
          <w:sz w:val="18"/>
          <w:szCs w:val="18"/>
        </w:rPr>
        <w:t>摘</w:t>
      </w:r>
      <w:r>
        <w:rPr>
          <w:rFonts w:ascii="黑体" w:eastAsia="黑体" w:hAnsi="宋体" w:hint="eastAsia"/>
          <w:bCs/>
          <w:sz w:val="18"/>
          <w:szCs w:val="18"/>
        </w:rPr>
        <w:t xml:space="preserve">  </w:t>
      </w:r>
      <w:r w:rsidRPr="00DB6986">
        <w:rPr>
          <w:rFonts w:ascii="黑体" w:eastAsia="黑体" w:hAnsi="宋体" w:hint="eastAsia"/>
          <w:bCs/>
          <w:sz w:val="18"/>
          <w:szCs w:val="18"/>
        </w:rPr>
        <w:t>要</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黑体</w:t>
      </w:r>
      <w:r w:rsidRPr="006E4A72">
        <w:rPr>
          <w:rFonts w:ascii="宋体" w:hAnsi="宋体" w:cs="Tahoma" w:hint="eastAsia"/>
          <w:color w:val="FF0000"/>
          <w:sz w:val="18"/>
          <w:szCs w:val="18"/>
        </w:rPr>
        <w:t>）</w:t>
      </w:r>
      <w:r w:rsidRPr="00DB6986">
        <w:rPr>
          <w:rFonts w:ascii="黑体" w:eastAsia="黑体" w:hAnsi="宋体" w:hint="eastAsia"/>
          <w:bCs/>
          <w:sz w:val="18"/>
          <w:szCs w:val="18"/>
        </w:rPr>
        <w:t>：</w:t>
      </w:r>
      <w:r w:rsidRPr="00E40B8C">
        <w:rPr>
          <w:rFonts w:ascii="华文楷体" w:eastAsia="华文楷体" w:hAnsi="华文楷体" w:hint="eastAsia"/>
          <w:b/>
          <w:bCs/>
          <w:color w:val="0000FF"/>
          <w:sz w:val="18"/>
          <w:szCs w:val="18"/>
        </w:rPr>
        <w:t>目的：</w:t>
      </w:r>
      <w:r w:rsidRPr="00E40B8C">
        <w:rPr>
          <w:rFonts w:ascii="华文楷体" w:eastAsia="华文楷体" w:hAnsi="华文楷体" w:hint="eastAsia"/>
          <w:bCs/>
          <w:sz w:val="18"/>
          <w:szCs w:val="18"/>
        </w:rPr>
        <w:t>为了实现对工件的自动影像测量，建立了自动影像测量系统。对该系统所采用的图元识别、图元测量、基于自动聚焦原理的高度测量</w:t>
      </w:r>
      <w:r w:rsidRPr="00E40B8C">
        <w:rPr>
          <w:rFonts w:ascii="华文楷体" w:eastAsia="华文楷体" w:hAnsi="华文楷体" w:cs="Tahoma" w:hint="eastAsia"/>
          <w:sz w:val="18"/>
          <w:szCs w:val="18"/>
        </w:rPr>
        <w:t>等算法进行研究</w:t>
      </w:r>
      <w:r w:rsidRPr="00E40B8C">
        <w:rPr>
          <w:rFonts w:ascii="华文楷体" w:eastAsia="华文楷体" w:hAnsi="华文楷体" w:hint="eastAsia"/>
          <w:bCs/>
          <w:sz w:val="18"/>
          <w:szCs w:val="18"/>
        </w:rPr>
        <w:t>。</w:t>
      </w:r>
      <w:r w:rsidRPr="00E40B8C">
        <w:rPr>
          <w:rFonts w:ascii="华文楷体" w:eastAsia="华文楷体" w:hAnsi="华文楷体" w:hint="eastAsia"/>
          <w:b/>
          <w:bCs/>
          <w:color w:val="0000FF"/>
          <w:sz w:val="18"/>
          <w:szCs w:val="18"/>
        </w:rPr>
        <w:t>方法：</w:t>
      </w:r>
      <w:r w:rsidRPr="00E40B8C">
        <w:rPr>
          <w:rFonts w:ascii="华文楷体" w:eastAsia="华文楷体" w:hAnsi="华文楷体" w:hint="eastAsia"/>
          <w:bCs/>
          <w:sz w:val="18"/>
          <w:szCs w:val="18"/>
        </w:rPr>
        <w:t>首先，</w:t>
      </w:r>
      <w:r w:rsidRPr="00E40B8C">
        <w:rPr>
          <w:rFonts w:ascii="华文楷体" w:eastAsia="华文楷体" w:hAnsi="华文楷体" w:cs="Tahoma" w:hint="eastAsia"/>
          <w:sz w:val="18"/>
          <w:szCs w:val="18"/>
        </w:rPr>
        <w:t>根据</w:t>
      </w:r>
      <w:r w:rsidRPr="00E40B8C">
        <w:rPr>
          <w:rFonts w:ascii="华文楷体" w:eastAsia="华文楷体" w:hAnsi="华文楷体" w:hint="eastAsia"/>
          <w:bCs/>
          <w:sz w:val="18"/>
          <w:szCs w:val="18"/>
        </w:rPr>
        <w:t>圆形和矩形</w:t>
      </w:r>
      <w:r w:rsidRPr="00E40B8C">
        <w:rPr>
          <w:rFonts w:ascii="华文楷体" w:eastAsia="华文楷体" w:hAnsi="华文楷体" w:cs="Tahoma" w:hint="eastAsia"/>
          <w:sz w:val="18"/>
          <w:szCs w:val="18"/>
        </w:rPr>
        <w:t>图元的面积和真圆度等特征参数介绍了图元识别算法。接着，</w:t>
      </w:r>
      <w:r w:rsidRPr="00E40B8C">
        <w:rPr>
          <w:rFonts w:ascii="华文楷体" w:eastAsia="华文楷体" w:hAnsi="华文楷体" w:hint="eastAsia"/>
          <w:sz w:val="18"/>
          <w:szCs w:val="18"/>
        </w:rPr>
        <w:t>以直线和圆形图元为例分析了典型图元的测量算法，即在提取图元边缘点的基础上进行图元拟合</w:t>
      </w:r>
      <w:r w:rsidRPr="00E40B8C">
        <w:rPr>
          <w:rFonts w:ascii="华文楷体" w:eastAsia="华文楷体" w:hAnsi="华文楷体" w:cs="Tahoma" w:hint="eastAsia"/>
          <w:sz w:val="18"/>
          <w:szCs w:val="18"/>
        </w:rPr>
        <w:t>。然后，在</w:t>
      </w:r>
      <w:r w:rsidRPr="00E40B8C">
        <w:rPr>
          <w:rFonts w:ascii="华文楷体" w:eastAsia="华文楷体" w:hAnsi="华文楷体" w:hint="eastAsia"/>
          <w:sz w:val="18"/>
          <w:szCs w:val="18"/>
        </w:rPr>
        <w:t>分析比较能量谱等聚焦评价方法的性能的基础上，</w:t>
      </w:r>
      <w:r w:rsidRPr="00E40B8C">
        <w:rPr>
          <w:rFonts w:ascii="华文楷体" w:eastAsia="华文楷体" w:hAnsi="华文楷体" w:cs="Tahoma" w:hint="eastAsia"/>
          <w:sz w:val="18"/>
          <w:szCs w:val="18"/>
        </w:rPr>
        <w:t>说明了采用自动聚焦原理进行高度测量的算法。最后，介绍了系统比例尺的设定方法以及光栅</w:t>
      </w:r>
      <w:proofErr w:type="gramStart"/>
      <w:r w:rsidRPr="00E40B8C">
        <w:rPr>
          <w:rFonts w:ascii="华文楷体" w:eastAsia="华文楷体" w:hAnsi="华文楷体" w:cs="Tahoma" w:hint="eastAsia"/>
          <w:sz w:val="18"/>
          <w:szCs w:val="18"/>
        </w:rPr>
        <w:t>尺</w:t>
      </w:r>
      <w:proofErr w:type="gramEnd"/>
      <w:r w:rsidRPr="00E40B8C">
        <w:rPr>
          <w:rFonts w:ascii="华文楷体" w:eastAsia="华文楷体" w:hAnsi="华文楷体" w:cs="Tahoma" w:hint="eastAsia"/>
          <w:sz w:val="18"/>
          <w:szCs w:val="18"/>
        </w:rPr>
        <w:t>读数的误差补偿方法。</w:t>
      </w:r>
      <w:r w:rsidRPr="00E40B8C">
        <w:rPr>
          <w:rFonts w:ascii="华文楷体" w:eastAsia="华文楷体" w:hAnsi="华文楷体" w:cs="Tahoma" w:hint="eastAsia"/>
          <w:b/>
          <w:color w:val="0000FF"/>
          <w:sz w:val="18"/>
          <w:szCs w:val="18"/>
        </w:rPr>
        <w:t>结果：</w:t>
      </w:r>
      <w:r w:rsidRPr="00E40B8C">
        <w:rPr>
          <w:rFonts w:ascii="华文楷体" w:eastAsia="华文楷体" w:hAnsi="华文楷体" w:cs="Tahoma" w:hint="eastAsia"/>
          <w:sz w:val="18"/>
          <w:szCs w:val="18"/>
        </w:rPr>
        <w:t>实验结果表明：比例尺的标定精度为</w:t>
      </w:r>
      <w:r w:rsidRPr="00283395">
        <w:rPr>
          <w:rFonts w:ascii="华文楷体" w:eastAsia="华文楷体" w:hAnsi="华文楷体"/>
          <w:sz w:val="18"/>
          <w:szCs w:val="18"/>
        </w:rPr>
        <w:t>0.5</w:t>
      </w:r>
      <w:r w:rsidR="00C87A5E" w:rsidRPr="00283395">
        <w:rPr>
          <w:rFonts w:ascii="华文楷体" w:eastAsia="华文楷体" w:hAnsi="华文楷体" w:hint="eastAsia"/>
          <w:sz w:val="18"/>
          <w:szCs w:val="18"/>
        </w:rPr>
        <w:t xml:space="preserve"> </w:t>
      </w:r>
      <w:proofErr w:type="spellStart"/>
      <w:r w:rsidRPr="00283395">
        <w:rPr>
          <w:rFonts w:ascii="华文楷体" w:eastAsia="华文楷体" w:hAnsi="华文楷体"/>
          <w:sz w:val="18"/>
          <w:szCs w:val="18"/>
        </w:rPr>
        <w:t>μm</w:t>
      </w:r>
      <w:proofErr w:type="spellEnd"/>
      <w:r w:rsidRPr="00E40B8C">
        <w:rPr>
          <w:rFonts w:ascii="华文楷体" w:eastAsia="华文楷体" w:hAnsi="华文楷体" w:cs="Tahoma" w:hint="eastAsia"/>
          <w:sz w:val="18"/>
          <w:szCs w:val="18"/>
        </w:rPr>
        <w:t>；图元的测量精度在微米级；高度测量精度为</w:t>
      </w:r>
      <w:r w:rsidRPr="00283395">
        <w:rPr>
          <w:rFonts w:ascii="华文楷体" w:eastAsia="华文楷体" w:hAnsi="华文楷体"/>
          <w:sz w:val="18"/>
          <w:szCs w:val="18"/>
        </w:rPr>
        <w:t>0.035</w:t>
      </w:r>
      <w:r w:rsidR="00C87A5E" w:rsidRPr="00283395">
        <w:rPr>
          <w:rFonts w:ascii="华文楷体" w:eastAsia="华文楷体" w:hAnsi="华文楷体" w:hint="eastAsia"/>
          <w:sz w:val="18"/>
          <w:szCs w:val="18"/>
        </w:rPr>
        <w:t xml:space="preserve"> </w:t>
      </w:r>
      <w:r w:rsidRPr="00283395">
        <w:rPr>
          <w:rFonts w:ascii="华文楷体" w:eastAsia="华文楷体" w:hAnsi="华文楷体"/>
          <w:sz w:val="18"/>
          <w:szCs w:val="18"/>
        </w:rPr>
        <w:t>mm</w:t>
      </w:r>
      <w:r w:rsidRPr="00E40B8C">
        <w:rPr>
          <w:rFonts w:ascii="华文楷体" w:eastAsia="华文楷体" w:hAnsi="华文楷体" w:hint="eastAsia"/>
          <w:sz w:val="18"/>
          <w:szCs w:val="18"/>
        </w:rPr>
        <w:t>。</w:t>
      </w:r>
      <w:r w:rsidRPr="00E40B8C">
        <w:rPr>
          <w:rFonts w:ascii="华文楷体" w:eastAsia="华文楷体" w:hAnsi="华文楷体" w:hint="eastAsia"/>
          <w:b/>
          <w:color w:val="0000FF"/>
          <w:sz w:val="18"/>
          <w:szCs w:val="18"/>
        </w:rPr>
        <w:t>结论：</w:t>
      </w:r>
      <w:r w:rsidRPr="00E40B8C">
        <w:rPr>
          <w:rFonts w:ascii="华文楷体" w:eastAsia="华文楷体" w:hAnsi="华文楷体" w:hint="eastAsia"/>
          <w:sz w:val="18"/>
          <w:szCs w:val="18"/>
        </w:rPr>
        <w:t>基本满足自动影像测量的</w:t>
      </w:r>
      <w:r w:rsidRPr="00E40B8C">
        <w:rPr>
          <w:rFonts w:ascii="华文楷体" w:eastAsia="华文楷体" w:hAnsi="华文楷体" w:cs="Tahoma" w:hint="eastAsia"/>
          <w:sz w:val="18"/>
          <w:szCs w:val="18"/>
        </w:rPr>
        <w:t>稳定可靠、精度高、</w:t>
      </w:r>
      <w:r w:rsidRPr="00E40B8C">
        <w:rPr>
          <w:rFonts w:ascii="华文楷体" w:eastAsia="华文楷体" w:hAnsi="华文楷体" w:hint="eastAsia"/>
          <w:kern w:val="0"/>
          <w:sz w:val="18"/>
          <w:szCs w:val="18"/>
        </w:rPr>
        <w:t>抗干扰能力强等要求</w:t>
      </w:r>
      <w:r w:rsidRPr="00E40B8C">
        <w:rPr>
          <w:rFonts w:ascii="华文楷体" w:eastAsia="华文楷体" w:hAnsi="华文楷体" w:cs="Tahoma" w:hint="eastAsia"/>
          <w:sz w:val="18"/>
          <w:szCs w:val="18"/>
        </w:rPr>
        <w:t>。</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楷体</w:t>
      </w:r>
      <w:r w:rsidRPr="006E4A72">
        <w:rPr>
          <w:rFonts w:ascii="宋体" w:hAnsi="宋体" w:cs="Tahoma" w:hint="eastAsia"/>
          <w:color w:val="FF0000"/>
          <w:sz w:val="18"/>
          <w:szCs w:val="18"/>
        </w:rPr>
        <w:t>）</w:t>
      </w:r>
      <w:r>
        <w:rPr>
          <w:rFonts w:ascii="宋体" w:hint="eastAsia"/>
          <w:b/>
          <w:i/>
          <w:color w:val="0000FF"/>
          <w:sz w:val="15"/>
          <w:szCs w:val="15"/>
        </w:rPr>
        <w:t>（蓝色文字目的、方法、结果、结论在正式写作时删除）</w:t>
      </w:r>
    </w:p>
    <w:p w:rsidR="004B49AF" w:rsidRPr="00DB6986" w:rsidRDefault="004B49AF" w:rsidP="004B49AF">
      <w:pPr>
        <w:rPr>
          <w:rFonts w:ascii="楷体_GB2312" w:eastAsia="楷体_GB2312" w:hAnsi="宋体"/>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关键词</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黑体</w:t>
      </w:r>
      <w:r w:rsidRPr="006E4A72">
        <w:rPr>
          <w:rFonts w:ascii="宋体" w:hAnsi="宋体" w:cs="Tahoma" w:hint="eastAsia"/>
          <w:color w:val="FF0000"/>
          <w:sz w:val="18"/>
          <w:szCs w:val="18"/>
        </w:rPr>
        <w:t>）</w:t>
      </w:r>
      <w:r w:rsidRPr="00DB6986">
        <w:rPr>
          <w:rFonts w:ascii="黑体" w:eastAsia="黑体" w:hAnsi="宋体" w:hint="eastAsia"/>
          <w:bCs/>
          <w:sz w:val="18"/>
          <w:szCs w:val="18"/>
        </w:rPr>
        <w:t>：</w:t>
      </w:r>
      <w:r w:rsidRPr="00E40B8C">
        <w:rPr>
          <w:rFonts w:ascii="华文楷体" w:eastAsia="华文楷体" w:hAnsi="华文楷体" w:hint="eastAsia"/>
          <w:sz w:val="18"/>
          <w:szCs w:val="18"/>
        </w:rPr>
        <w:t>计算机视觉；边缘检测；图元；曲线拟合；亚像素</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楷体</w:t>
      </w:r>
      <w:r w:rsidRPr="006E4A72">
        <w:rPr>
          <w:rFonts w:ascii="宋体" w:hAnsi="宋体" w:cs="Tahoma" w:hint="eastAsia"/>
          <w:color w:val="FF0000"/>
          <w:sz w:val="18"/>
          <w:szCs w:val="18"/>
        </w:rPr>
        <w:t>）</w:t>
      </w:r>
      <w:r>
        <w:rPr>
          <w:rFonts w:ascii="宋体" w:hint="eastAsia"/>
          <w:sz w:val="18"/>
          <w:szCs w:val="18"/>
        </w:rPr>
        <w:t>（</w:t>
      </w:r>
      <w:r w:rsidRPr="003753CF">
        <w:rPr>
          <w:rFonts w:ascii="宋体" w:hint="eastAsia"/>
          <w:b/>
          <w:i/>
          <w:color w:val="0000FF"/>
          <w:sz w:val="15"/>
          <w:szCs w:val="15"/>
        </w:rPr>
        <w:t>摘要和结论要有数据，要按照本格式写目的：方法，结果，结论分开写</w:t>
      </w:r>
    </w:p>
    <w:p w:rsidR="004B49AF" w:rsidRDefault="004B49AF" w:rsidP="004B49AF">
      <w:pPr>
        <w:rPr>
          <w:rFonts w:ascii="宋体" w:hAnsi="宋体"/>
          <w:bCs/>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中图分类号：</w:t>
      </w:r>
      <w:r>
        <w:rPr>
          <w:rFonts w:ascii="黑体" w:eastAsia="黑体" w:hAnsi="宋体" w:hint="eastAsia"/>
          <w:bCs/>
          <w:sz w:val="18"/>
          <w:szCs w:val="18"/>
        </w:rPr>
        <w:t>X932；</w:t>
      </w:r>
      <w:r w:rsidRPr="007A6F8F">
        <w:rPr>
          <w:rFonts w:ascii="宋体" w:hAnsi="宋体"/>
          <w:bCs/>
          <w:sz w:val="18"/>
          <w:szCs w:val="18"/>
        </w:rPr>
        <w:t>TP394.1</w:t>
      </w:r>
      <w:r w:rsidRPr="00DB6986">
        <w:rPr>
          <w:rFonts w:ascii="黑体" w:eastAsia="黑体" w:hAnsi="宋体" w:hint="eastAsia"/>
          <w:bCs/>
          <w:sz w:val="18"/>
          <w:szCs w:val="18"/>
        </w:rPr>
        <w:t>文献标识码：</w:t>
      </w:r>
      <w:r w:rsidRPr="007A6F8F">
        <w:rPr>
          <w:rFonts w:ascii="宋体" w:hAnsi="宋体"/>
          <w:bCs/>
          <w:sz w:val="18"/>
          <w:szCs w:val="18"/>
        </w:rPr>
        <w:t>A</w:t>
      </w:r>
    </w:p>
    <w:p w:rsidR="004B49AF" w:rsidRDefault="004B49AF" w:rsidP="004B49AF">
      <w:pPr>
        <w:spacing w:line="380" w:lineRule="exact"/>
        <w:ind w:left="270" w:hangingChars="150" w:hanging="270"/>
        <w:rPr>
          <w:rFonts w:ascii="黑体" w:eastAsia="黑体" w:hAnsi="黑体"/>
          <w:bCs/>
          <w:sz w:val="20"/>
          <w:szCs w:val="20"/>
        </w:rPr>
      </w:pPr>
      <w:r>
        <w:rPr>
          <w:rFonts w:ascii="黑体" w:eastAsia="黑体" w:hAnsi="宋体" w:hint="eastAsia"/>
          <w:bCs/>
          <w:sz w:val="18"/>
          <w:szCs w:val="18"/>
        </w:rPr>
        <w:t xml:space="preserve">    </w:t>
      </w:r>
      <w:r w:rsidRPr="005B53AD">
        <w:rPr>
          <w:rFonts w:ascii="黑体" w:eastAsia="黑体" w:hAnsi="宋体" w:hint="eastAsia"/>
          <w:bCs/>
          <w:sz w:val="18"/>
          <w:szCs w:val="18"/>
        </w:rPr>
        <w:t>文章编号：1009-0029（</w:t>
      </w:r>
      <w:r>
        <w:rPr>
          <w:rFonts w:ascii="黑体" w:eastAsia="黑体" w:hAnsi="宋体" w:hint="eastAsia"/>
          <w:bCs/>
          <w:sz w:val="18"/>
          <w:szCs w:val="18"/>
        </w:rPr>
        <w:t>201</w:t>
      </w:r>
      <w:r w:rsidRPr="005B53AD">
        <w:rPr>
          <w:rFonts w:ascii="黑体" w:eastAsia="黑体" w:hAnsi="宋体" w:hint="eastAsia"/>
          <w:bCs/>
          <w:color w:val="FF0000"/>
          <w:sz w:val="18"/>
          <w:szCs w:val="18"/>
        </w:rPr>
        <w:t>8</w:t>
      </w:r>
      <w:r w:rsidRPr="005B53AD">
        <w:rPr>
          <w:rFonts w:ascii="黑体" w:eastAsia="黑体" w:hAnsi="宋体" w:hint="eastAsia"/>
          <w:bCs/>
          <w:sz w:val="18"/>
          <w:szCs w:val="18"/>
        </w:rPr>
        <w:t>）</w:t>
      </w:r>
      <w:r>
        <w:rPr>
          <w:rFonts w:ascii="黑体" w:eastAsia="黑体" w:hAnsi="宋体" w:hint="eastAsia"/>
          <w:bCs/>
          <w:sz w:val="18"/>
          <w:szCs w:val="18"/>
        </w:rPr>
        <w:t>-</w:t>
      </w:r>
    </w:p>
    <w:p w:rsidR="004B49AF" w:rsidRDefault="004B49AF" w:rsidP="005B53AD">
      <w:pPr>
        <w:spacing w:line="380" w:lineRule="exact"/>
        <w:ind w:left="300" w:hangingChars="150" w:hanging="300"/>
        <w:rPr>
          <w:rFonts w:ascii="黑体" w:eastAsia="黑体" w:hAnsi="黑体"/>
          <w:bCs/>
          <w:sz w:val="20"/>
          <w:szCs w:val="20"/>
        </w:rPr>
      </w:pPr>
    </w:p>
    <w:p w:rsidR="00651F82" w:rsidRPr="00280433" w:rsidRDefault="005B53AD" w:rsidP="005B53AD">
      <w:pPr>
        <w:spacing w:line="380" w:lineRule="exact"/>
        <w:ind w:left="300" w:hangingChars="150" w:hanging="300"/>
        <w:rPr>
          <w:rFonts w:ascii="宋体"/>
          <w:bCs/>
          <w:sz w:val="28"/>
          <w:szCs w:val="28"/>
        </w:rPr>
      </w:pPr>
      <w:r w:rsidRPr="005B53AD">
        <w:rPr>
          <w:rFonts w:ascii="黑体" w:eastAsia="黑体" w:hAnsi="黑体" w:hint="eastAsia"/>
          <w:bCs/>
          <w:sz w:val="20"/>
          <w:szCs w:val="20"/>
        </w:rPr>
        <w:t>0</w:t>
      </w:r>
      <w:r w:rsidR="00651F82" w:rsidRPr="005B53AD">
        <w:rPr>
          <w:rFonts w:ascii="黑体" w:eastAsia="黑体" w:hAnsi="黑体"/>
          <w:bCs/>
          <w:sz w:val="20"/>
          <w:szCs w:val="20"/>
        </w:rPr>
        <w:t xml:space="preserve"> </w:t>
      </w:r>
      <w:r w:rsidR="00651F82" w:rsidRPr="005B53AD">
        <w:rPr>
          <w:rFonts w:ascii="黑体" w:eastAsia="黑体" w:hAnsi="黑体" w:hint="eastAsia"/>
          <w:bCs/>
          <w:sz w:val="20"/>
          <w:szCs w:val="20"/>
        </w:rPr>
        <w:t>引言</w:t>
      </w:r>
      <w:r w:rsidR="00651F82" w:rsidRPr="005B53AD">
        <w:rPr>
          <w:rFonts w:ascii="宋体" w:hAnsi="宋体" w:hint="eastAsia"/>
          <w:bCs/>
          <w:color w:val="FF0000"/>
          <w:sz w:val="18"/>
          <w:szCs w:val="18"/>
        </w:rPr>
        <w:t>（</w:t>
      </w:r>
      <w:r w:rsidRPr="005B53AD">
        <w:rPr>
          <w:rFonts w:ascii="宋体" w:hAnsi="宋体" w:hint="eastAsia"/>
          <w:bCs/>
          <w:color w:val="FF0000"/>
          <w:sz w:val="18"/>
          <w:szCs w:val="18"/>
        </w:rPr>
        <w:t>10磅 黑体，此标题可以不要，但若有，编号就要为0</w:t>
      </w:r>
      <w:r w:rsidR="00651F82" w:rsidRPr="005B53AD">
        <w:rPr>
          <w:rFonts w:ascii="宋体" w:hAnsi="宋体" w:hint="eastAsia"/>
          <w:bCs/>
          <w:color w:val="FF0000"/>
          <w:sz w:val="18"/>
          <w:szCs w:val="18"/>
        </w:rPr>
        <w:t>）</w:t>
      </w:r>
    </w:p>
    <w:p w:rsidR="00651F82" w:rsidRPr="005B53AD" w:rsidRDefault="00651F82" w:rsidP="005B53AD">
      <w:pPr>
        <w:ind w:firstLineChars="200" w:firstLine="400"/>
        <w:rPr>
          <w:rFonts w:asciiTheme="minorEastAsia" w:eastAsiaTheme="minorEastAsia" w:hAnsiTheme="minorEastAsia"/>
          <w:color w:val="000000"/>
          <w:sz w:val="20"/>
          <w:szCs w:val="20"/>
        </w:rPr>
      </w:pPr>
      <w:r w:rsidRPr="005B53AD">
        <w:rPr>
          <w:rFonts w:asciiTheme="minorEastAsia" w:eastAsiaTheme="minorEastAsia" w:hAnsiTheme="minorEastAsia" w:hint="eastAsia"/>
          <w:color w:val="000000"/>
          <w:sz w:val="20"/>
          <w:szCs w:val="20"/>
        </w:rPr>
        <w:t>随着产品的微型化，加工订单的国际化，对产品测量和检测的要求越来越高。测量精度从</w:t>
      </w:r>
      <w:r w:rsidRPr="005B53AD">
        <w:rPr>
          <w:rFonts w:asciiTheme="minorEastAsia" w:eastAsiaTheme="minorEastAsia" w:hAnsiTheme="minorEastAsia"/>
          <w:color w:val="000000"/>
          <w:sz w:val="20"/>
          <w:szCs w:val="20"/>
        </w:rPr>
        <w:t>0.01mm</w:t>
      </w:r>
      <w:r w:rsidRPr="005B53AD">
        <w:rPr>
          <w:rFonts w:asciiTheme="minorEastAsia" w:eastAsiaTheme="minorEastAsia" w:hAnsiTheme="minorEastAsia" w:hint="eastAsia"/>
          <w:color w:val="000000"/>
          <w:sz w:val="20"/>
          <w:szCs w:val="20"/>
        </w:rPr>
        <w:t>向</w:t>
      </w:r>
      <w:r w:rsidRPr="005B53AD">
        <w:rPr>
          <w:rFonts w:asciiTheme="minorEastAsia" w:eastAsiaTheme="minorEastAsia" w:hAnsiTheme="minorEastAsia"/>
          <w:color w:val="000000"/>
          <w:sz w:val="20"/>
          <w:szCs w:val="20"/>
        </w:rPr>
        <w:t>0.001mm</w:t>
      </w:r>
      <w:r w:rsidRPr="005B53AD">
        <w:rPr>
          <w:rFonts w:asciiTheme="minorEastAsia" w:eastAsiaTheme="minorEastAsia" w:hAnsiTheme="minorEastAsia" w:hint="eastAsia"/>
          <w:color w:val="000000"/>
          <w:sz w:val="20"/>
          <w:szCs w:val="20"/>
        </w:rPr>
        <w:t>过渡</w:t>
      </w:r>
      <w:r w:rsidRPr="005B53AD">
        <w:rPr>
          <w:rFonts w:asciiTheme="minorEastAsia" w:eastAsiaTheme="minorEastAsia" w:hAnsiTheme="minorEastAsia"/>
          <w:color w:val="000000"/>
          <w:sz w:val="20"/>
          <w:szCs w:val="20"/>
        </w:rPr>
        <w:t>,</w:t>
      </w:r>
      <w:r w:rsidRPr="005B53AD">
        <w:rPr>
          <w:rFonts w:asciiTheme="minorEastAsia" w:eastAsiaTheme="minorEastAsia" w:hAnsiTheme="minorEastAsia" w:hint="eastAsia"/>
          <w:color w:val="000000"/>
          <w:sz w:val="20"/>
          <w:szCs w:val="20"/>
        </w:rPr>
        <w:t>计量方式从抽检向全额检验过渡，测量项目从简单走向复杂、从单项走向多项综合。以往的检测手段难以满足现代工业检测的要求。</w:t>
      </w:r>
      <w:r w:rsidRPr="005B53AD">
        <w:rPr>
          <w:rFonts w:asciiTheme="minorEastAsia" w:eastAsiaTheme="minorEastAsia" w:hAnsiTheme="minorEastAsia" w:hint="eastAsia"/>
          <w:sz w:val="20"/>
          <w:szCs w:val="20"/>
        </w:rPr>
        <w:t>影像检测技术是</w:t>
      </w:r>
      <w:r w:rsidRPr="005B53AD">
        <w:rPr>
          <w:rFonts w:asciiTheme="minorEastAsia" w:eastAsiaTheme="minorEastAsia" w:hAnsiTheme="minorEastAsia" w:hint="eastAsia"/>
          <w:color w:val="000000"/>
          <w:sz w:val="20"/>
          <w:szCs w:val="20"/>
        </w:rPr>
        <w:t>以现代光学为基础，融计算机图像图形学、计算机视觉、信息处理、光电子学和模式识别等科学为一体的现代检测技术，它把被测对象的图像当作检测和传递信息的手段，从中提取有用的信号来获得待检测的参数。</w:t>
      </w:r>
      <w:r w:rsidRPr="005B53AD">
        <w:rPr>
          <w:rFonts w:asciiTheme="minorEastAsia" w:eastAsiaTheme="minorEastAsia" w:hAnsiTheme="minorEastAsia" w:hint="eastAsia"/>
          <w:kern w:val="0"/>
          <w:sz w:val="20"/>
          <w:szCs w:val="20"/>
        </w:rPr>
        <w:t>因其具有非接触、适应能力强、快速高效、准确、柔性好、可靠性高等特点，在现代工业检测中受到了广泛重视。</w:t>
      </w:r>
    </w:p>
    <w:p w:rsidR="00651F82" w:rsidRPr="005B53AD" w:rsidRDefault="00651F82" w:rsidP="00C13C9C">
      <w:pPr>
        <w:ind w:firstLineChars="200" w:firstLine="400"/>
        <w:rPr>
          <w:rFonts w:asciiTheme="minorEastAsia" w:eastAsiaTheme="minorEastAsia" w:hAnsiTheme="minorEastAsia"/>
          <w:kern w:val="0"/>
          <w:sz w:val="20"/>
          <w:szCs w:val="20"/>
        </w:rPr>
      </w:pPr>
      <w:r w:rsidRPr="005B53AD">
        <w:rPr>
          <w:rFonts w:asciiTheme="minorEastAsia" w:eastAsiaTheme="minorEastAsia" w:hAnsiTheme="minorEastAsia" w:hint="eastAsia"/>
          <w:sz w:val="20"/>
          <w:szCs w:val="20"/>
        </w:rPr>
        <w:t>近年，影像检测技术在国内外发展很快，已广泛应用于汽车、家电、机械制造、半导体及电子、化工、医药、</w:t>
      </w:r>
      <w:r w:rsidRPr="005B53AD">
        <w:rPr>
          <w:rFonts w:asciiTheme="minorEastAsia" w:eastAsiaTheme="minorEastAsia" w:hAnsiTheme="minorEastAsia" w:hint="eastAsia"/>
          <w:kern w:val="0"/>
          <w:sz w:val="20"/>
          <w:szCs w:val="20"/>
        </w:rPr>
        <w:t>航空、航天、轻工</w:t>
      </w:r>
      <w:r w:rsidRPr="005B53AD">
        <w:rPr>
          <w:rFonts w:asciiTheme="minorEastAsia" w:eastAsiaTheme="minorEastAsia" w:hAnsiTheme="minorEastAsia" w:hint="eastAsia"/>
          <w:sz w:val="20"/>
          <w:szCs w:val="20"/>
        </w:rPr>
        <w:t>等行业</w:t>
      </w:r>
      <w:r w:rsidRPr="005B53AD">
        <w:rPr>
          <w:rFonts w:asciiTheme="minorEastAsia" w:eastAsiaTheme="minorEastAsia" w:hAnsiTheme="minorEastAsia" w:hint="eastAsia"/>
          <w:kern w:val="0"/>
          <w:sz w:val="20"/>
          <w:szCs w:val="20"/>
        </w:rPr>
        <w:t>来进行尺寸测量、航空遥感测量、精密复杂零件微尺寸测量和外观监测、光波干涉图、应力应变场状态图等和图像有关的领域</w:t>
      </w:r>
      <w:r w:rsidRPr="005B53AD">
        <w:rPr>
          <w:rFonts w:asciiTheme="minorEastAsia" w:eastAsiaTheme="minorEastAsia" w:hAnsiTheme="minorEastAsia"/>
          <w:b/>
          <w:color w:val="FF0000"/>
          <w:kern w:val="0"/>
          <w:sz w:val="20"/>
          <w:szCs w:val="20"/>
          <w:vertAlign w:val="superscript"/>
        </w:rPr>
        <w:lastRenderedPageBreak/>
        <w:t>[1-6]</w:t>
      </w:r>
      <w:r w:rsidRPr="005B53AD">
        <w:rPr>
          <w:rFonts w:asciiTheme="minorEastAsia" w:eastAsiaTheme="minorEastAsia" w:hAnsiTheme="minorEastAsia" w:hint="eastAsia"/>
          <w:kern w:val="0"/>
          <w:sz w:val="20"/>
          <w:szCs w:val="20"/>
        </w:rPr>
        <w:t>。本文将影像检测技术应用于工业产品的尺寸参数的自动测量之中建立了自动影像测量系统，并讨论了测量中的基本图元的测量、基于聚焦原理的高度测量、基于图元特征的图元识别、光栅尺的误差补正以及比例尺的设定等自动影像测量系统关键算法</w:t>
      </w:r>
      <w:r w:rsidRPr="005B53AD">
        <w:rPr>
          <w:rFonts w:asciiTheme="minorEastAsia" w:eastAsiaTheme="minorEastAsia" w:hAnsiTheme="minorEastAsia"/>
          <w:b/>
          <w:color w:val="FF0000"/>
          <w:kern w:val="0"/>
          <w:sz w:val="20"/>
          <w:szCs w:val="20"/>
          <w:vertAlign w:val="superscript"/>
        </w:rPr>
        <w:t>[7]</w:t>
      </w:r>
      <w:r w:rsidRPr="005B53AD">
        <w:rPr>
          <w:rFonts w:asciiTheme="minorEastAsia" w:eastAsiaTheme="minorEastAsia" w:hAnsiTheme="minorEastAsia" w:hint="eastAsia"/>
          <w:kern w:val="0"/>
          <w:sz w:val="20"/>
          <w:szCs w:val="20"/>
        </w:rPr>
        <w:t>。实验证明影像检测技术应用于工业产品的测量领域，在保证测量要求的同时，使系统具有非接触、适应能力强、快速高效、准确、柔性好、可靠性高、操作简便和成本低等特点</w:t>
      </w:r>
      <w:r w:rsidRPr="005B53AD">
        <w:rPr>
          <w:rFonts w:asciiTheme="minorEastAsia" w:eastAsiaTheme="minorEastAsia" w:hAnsiTheme="minorEastAsia"/>
          <w:b/>
          <w:color w:val="FF0000"/>
          <w:kern w:val="0"/>
          <w:sz w:val="20"/>
          <w:szCs w:val="20"/>
          <w:vertAlign w:val="superscript"/>
        </w:rPr>
        <w:t>[8-11]</w:t>
      </w:r>
      <w:r w:rsidRPr="005B53AD">
        <w:rPr>
          <w:rFonts w:asciiTheme="minorEastAsia" w:eastAsiaTheme="minorEastAsia" w:hAnsiTheme="minorEastAsia" w:hint="eastAsia"/>
          <w:kern w:val="0"/>
          <w:sz w:val="20"/>
          <w:szCs w:val="20"/>
        </w:rPr>
        <w:t>。</w:t>
      </w:r>
      <w:r w:rsidR="00C13C9C" w:rsidRPr="005B53AD">
        <w:rPr>
          <w:rFonts w:ascii="宋体" w:hAnsi="宋体" w:hint="eastAsia"/>
          <w:bCs/>
          <w:color w:val="FF0000"/>
          <w:sz w:val="18"/>
          <w:szCs w:val="18"/>
        </w:rPr>
        <w:t xml:space="preserve">（10磅 </w:t>
      </w:r>
      <w:r w:rsidR="00C13C9C">
        <w:rPr>
          <w:rFonts w:ascii="宋体" w:hAnsi="宋体" w:hint="eastAsia"/>
          <w:bCs/>
          <w:color w:val="FF0000"/>
          <w:sz w:val="18"/>
          <w:szCs w:val="18"/>
        </w:rPr>
        <w:t>宋</w:t>
      </w:r>
      <w:r w:rsidR="00C13C9C" w:rsidRPr="005B53AD">
        <w:rPr>
          <w:rFonts w:ascii="宋体" w:hAnsi="宋体" w:hint="eastAsia"/>
          <w:bCs/>
          <w:color w:val="FF0000"/>
          <w:sz w:val="18"/>
          <w:szCs w:val="18"/>
        </w:rPr>
        <w:t>体</w:t>
      </w:r>
      <w:r w:rsidR="00C13C9C">
        <w:rPr>
          <w:rFonts w:ascii="宋体" w:hAnsi="宋体" w:hint="eastAsia"/>
          <w:bCs/>
          <w:color w:val="FF0000"/>
          <w:sz w:val="18"/>
          <w:szCs w:val="18"/>
        </w:rPr>
        <w:t>）</w:t>
      </w:r>
    </w:p>
    <w:p w:rsidR="00651F82" w:rsidRPr="002B1A1C" w:rsidRDefault="00C13C9C" w:rsidP="00C13C9C">
      <w:pPr>
        <w:ind w:left="300" w:hangingChars="150" w:hanging="300"/>
        <w:rPr>
          <w:rFonts w:ascii="宋体"/>
          <w:bCs/>
          <w:sz w:val="28"/>
          <w:szCs w:val="28"/>
        </w:rPr>
      </w:pPr>
      <w:r>
        <w:rPr>
          <w:rFonts w:ascii="黑体" w:eastAsia="黑体" w:hAnsi="黑体" w:hint="eastAsia"/>
          <w:bCs/>
          <w:sz w:val="20"/>
          <w:szCs w:val="20"/>
        </w:rPr>
        <w:t>1</w:t>
      </w:r>
      <w:r w:rsidR="00651F82" w:rsidRPr="005B53AD">
        <w:rPr>
          <w:rFonts w:ascii="黑体" w:eastAsia="黑体" w:hAnsi="黑体"/>
          <w:bCs/>
          <w:sz w:val="20"/>
          <w:szCs w:val="20"/>
        </w:rPr>
        <w:t xml:space="preserve"> </w:t>
      </w:r>
      <w:r w:rsidR="00651F82" w:rsidRPr="005B53AD">
        <w:rPr>
          <w:rFonts w:ascii="黑体" w:eastAsia="黑体" w:hAnsi="黑体" w:hint="eastAsia"/>
          <w:bCs/>
          <w:sz w:val="20"/>
          <w:szCs w:val="20"/>
        </w:rPr>
        <w:t>影像检测系统的构成及其工作原理</w:t>
      </w:r>
      <w:r w:rsidR="005B53AD" w:rsidRPr="005B53AD">
        <w:rPr>
          <w:rFonts w:ascii="宋体" w:hAnsi="宋体" w:hint="eastAsia"/>
          <w:bCs/>
          <w:color w:val="FF0000"/>
          <w:sz w:val="18"/>
          <w:szCs w:val="18"/>
        </w:rPr>
        <w:t>（10磅 黑体</w:t>
      </w:r>
      <w:r w:rsidR="005B53AD">
        <w:rPr>
          <w:rFonts w:ascii="宋体" w:hAnsi="宋体" w:hint="eastAsia"/>
          <w:bCs/>
          <w:color w:val="FF0000"/>
          <w:sz w:val="18"/>
          <w:szCs w:val="18"/>
        </w:rPr>
        <w:t>）</w:t>
      </w:r>
    </w:p>
    <w:p w:rsidR="00651F82" w:rsidRPr="00C13C9C" w:rsidRDefault="00C13C9C" w:rsidP="00FA6CC0">
      <w:pPr>
        <w:spacing w:line="380" w:lineRule="atLeast"/>
        <w:rPr>
          <w:rFonts w:asciiTheme="minorEastAsia" w:eastAsiaTheme="minorEastAsia" w:hAnsiTheme="minorEastAsia"/>
          <w:bCs/>
          <w:color w:val="FF0000"/>
          <w:kern w:val="0"/>
          <w:sz w:val="20"/>
          <w:szCs w:val="20"/>
        </w:rPr>
      </w:pPr>
      <w:r>
        <w:rPr>
          <w:rFonts w:asciiTheme="minorEastAsia" w:eastAsiaTheme="minorEastAsia" w:hAnsiTheme="minorEastAsia" w:hint="eastAsia"/>
          <w:bCs/>
          <w:sz w:val="20"/>
          <w:szCs w:val="20"/>
        </w:rPr>
        <w:t>1</w:t>
      </w:r>
      <w:r w:rsidR="00651F82" w:rsidRPr="00C13C9C">
        <w:rPr>
          <w:rFonts w:asciiTheme="minorEastAsia" w:eastAsiaTheme="minorEastAsia" w:hAnsiTheme="minorEastAsia"/>
          <w:bCs/>
          <w:sz w:val="20"/>
          <w:szCs w:val="20"/>
        </w:rPr>
        <w:t>.1</w:t>
      </w:r>
      <w:r w:rsidR="00651F82" w:rsidRPr="00C13C9C">
        <w:rPr>
          <w:rFonts w:asciiTheme="minorEastAsia" w:eastAsiaTheme="minorEastAsia" w:hAnsiTheme="minorEastAsia" w:hint="eastAsia"/>
          <w:bCs/>
          <w:sz w:val="20"/>
          <w:szCs w:val="20"/>
        </w:rPr>
        <w:t>影像检测系统的硬件构成</w:t>
      </w:r>
      <w:r w:rsidRPr="005B53AD">
        <w:rPr>
          <w:rFonts w:ascii="宋体" w:hAnsi="宋体" w:hint="eastAsia"/>
          <w:bCs/>
          <w:color w:val="FF0000"/>
          <w:sz w:val="18"/>
          <w:szCs w:val="18"/>
        </w:rPr>
        <w:t xml:space="preserve">（10磅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C13C9C" w:rsidRDefault="00651F82" w:rsidP="00C13C9C">
      <w:pPr>
        <w:ind w:firstLineChars="200" w:firstLine="400"/>
        <w:rPr>
          <w:rFonts w:asciiTheme="minorEastAsia" w:eastAsiaTheme="minorEastAsia" w:hAnsiTheme="minorEastAsia"/>
          <w:color w:val="000000"/>
          <w:sz w:val="20"/>
          <w:szCs w:val="20"/>
        </w:rPr>
      </w:pPr>
      <w:r w:rsidRPr="00C13C9C">
        <w:rPr>
          <w:rFonts w:asciiTheme="minorEastAsia" w:eastAsiaTheme="minorEastAsia" w:hAnsiTheme="minorEastAsia" w:hint="eastAsia"/>
          <w:color w:val="000000"/>
          <w:sz w:val="20"/>
          <w:szCs w:val="20"/>
        </w:rPr>
        <w:t>图</w:t>
      </w:r>
      <w:r w:rsidRPr="00C13C9C">
        <w:rPr>
          <w:rFonts w:asciiTheme="minorEastAsia" w:eastAsiaTheme="minorEastAsia" w:hAnsiTheme="minorEastAsia"/>
          <w:color w:val="000000"/>
          <w:sz w:val="20"/>
          <w:szCs w:val="20"/>
        </w:rPr>
        <w:t>1</w:t>
      </w:r>
      <w:r w:rsidRPr="00C13C9C">
        <w:rPr>
          <w:rFonts w:asciiTheme="minorEastAsia" w:eastAsiaTheme="minorEastAsia" w:hAnsiTheme="minorEastAsia" w:hint="eastAsia"/>
          <w:color w:val="000000"/>
          <w:sz w:val="20"/>
          <w:szCs w:val="20"/>
        </w:rPr>
        <w:t>为</w:t>
      </w:r>
      <w:r w:rsidRPr="00C13C9C">
        <w:rPr>
          <w:rFonts w:asciiTheme="minorEastAsia" w:eastAsiaTheme="minorEastAsia" w:hAnsiTheme="minorEastAsia"/>
          <w:color w:val="000000"/>
          <w:sz w:val="20"/>
          <w:szCs w:val="20"/>
        </w:rPr>
        <w:t>CNC</w:t>
      </w:r>
      <w:r w:rsidRPr="00C13C9C">
        <w:rPr>
          <w:rFonts w:asciiTheme="minorEastAsia" w:eastAsiaTheme="minorEastAsia" w:hAnsiTheme="minorEastAsia" w:hint="eastAsia"/>
          <w:color w:val="000000"/>
          <w:sz w:val="20"/>
          <w:szCs w:val="20"/>
        </w:rPr>
        <w:t>影像检测系统原理图。它主要由照明子系统、光学成像子系统、机械运动子系统、图像采集子系统以及计算机等组成。照明子系统由光源、光源控制器构成。光学成像子系统由变焦镜头等组成。图像采集子系统由</w:t>
      </w:r>
      <w:r w:rsidRPr="00C13C9C">
        <w:rPr>
          <w:rFonts w:asciiTheme="minorEastAsia" w:eastAsiaTheme="minorEastAsia" w:hAnsiTheme="minorEastAsia"/>
          <w:color w:val="000000"/>
          <w:sz w:val="20"/>
          <w:szCs w:val="20"/>
        </w:rPr>
        <w:t>CCD</w:t>
      </w:r>
      <w:r w:rsidRPr="00C13C9C">
        <w:rPr>
          <w:rFonts w:asciiTheme="minorEastAsia" w:eastAsiaTheme="minorEastAsia" w:hAnsiTheme="minorEastAsia" w:hint="eastAsia"/>
          <w:color w:val="000000"/>
          <w:sz w:val="20"/>
          <w:szCs w:val="20"/>
        </w:rPr>
        <w:t>相机和图像采集卡等构成。机械运动子系统由</w:t>
      </w:r>
      <w:r w:rsidRPr="00C13C9C">
        <w:rPr>
          <w:rFonts w:asciiTheme="minorEastAsia" w:eastAsiaTheme="minorEastAsia" w:hAnsiTheme="minorEastAsia"/>
          <w:color w:val="000000"/>
          <w:sz w:val="20"/>
          <w:szCs w:val="20"/>
        </w:rPr>
        <w:t>XY</w:t>
      </w:r>
      <w:r w:rsidRPr="00C13C9C">
        <w:rPr>
          <w:rFonts w:asciiTheme="minorEastAsia" w:eastAsiaTheme="minorEastAsia" w:hAnsiTheme="minorEastAsia" w:hint="eastAsia"/>
          <w:color w:val="000000"/>
          <w:sz w:val="20"/>
          <w:szCs w:val="20"/>
        </w:rPr>
        <w:t>工作台、立柱、</w:t>
      </w:r>
      <w:r w:rsidRPr="00C13C9C">
        <w:rPr>
          <w:rFonts w:asciiTheme="minorEastAsia" w:eastAsiaTheme="minorEastAsia" w:hAnsiTheme="minorEastAsia"/>
          <w:color w:val="000000"/>
          <w:sz w:val="20"/>
          <w:szCs w:val="20"/>
        </w:rPr>
        <w:t>Z</w:t>
      </w:r>
      <w:r w:rsidRPr="00C13C9C">
        <w:rPr>
          <w:rFonts w:asciiTheme="minorEastAsia" w:eastAsiaTheme="minorEastAsia" w:hAnsiTheme="minorEastAsia" w:hint="eastAsia"/>
          <w:color w:val="000000"/>
          <w:sz w:val="20"/>
          <w:szCs w:val="20"/>
        </w:rPr>
        <w:t>轴运动部件、底座、支撑座和伺服运动系统（伺服电机、轴角编码器、运动控制卡）构成。进行测量时，由运动控制系统和光栅</w:t>
      </w:r>
      <w:proofErr w:type="gramStart"/>
      <w:r w:rsidRPr="00C13C9C">
        <w:rPr>
          <w:rFonts w:asciiTheme="minorEastAsia" w:eastAsiaTheme="minorEastAsia" w:hAnsiTheme="minorEastAsia" w:hint="eastAsia"/>
          <w:color w:val="000000"/>
          <w:sz w:val="20"/>
          <w:szCs w:val="20"/>
        </w:rPr>
        <w:t>尺</w:t>
      </w:r>
      <w:proofErr w:type="gramEnd"/>
      <w:r w:rsidRPr="00C13C9C">
        <w:rPr>
          <w:rFonts w:asciiTheme="minorEastAsia" w:eastAsiaTheme="minorEastAsia" w:hAnsiTheme="minorEastAsia" w:hint="eastAsia"/>
          <w:color w:val="000000"/>
          <w:sz w:val="20"/>
          <w:szCs w:val="20"/>
        </w:rPr>
        <w:t>进行精确定位，由成像系统获取图像数据，由软件进行测量。</w:t>
      </w:r>
      <w:r w:rsidRPr="00C13C9C">
        <w:rPr>
          <w:rFonts w:asciiTheme="minorEastAsia" w:eastAsiaTheme="minorEastAsia" w:hAnsiTheme="minorEastAsia"/>
          <w:color w:val="FF0000"/>
          <w:kern w:val="0"/>
          <w:sz w:val="20"/>
          <w:szCs w:val="20"/>
          <w:vertAlign w:val="superscript"/>
        </w:rPr>
        <w:t>[12]</w:t>
      </w:r>
    </w:p>
    <w:p w:rsidR="00C13C9C" w:rsidRDefault="00C13C9C" w:rsidP="00C13C9C">
      <w:pPr>
        <w:jc w:val="center"/>
      </w:pPr>
      <w:r>
        <w:rPr>
          <w:rFonts w:hint="eastAsia"/>
        </w:rPr>
        <w:object w:dxaOrig="9112"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11.75pt" o:ole="">
            <v:imagedata r:id="rId10" o:title=""/>
          </v:shape>
          <o:OLEObject Type="Embed" ProgID="Msxml2.SAXXMLReader.5.0" ShapeID="_x0000_i1025" DrawAspect="Content" ObjectID="_1667828000" r:id="rId11"/>
        </w:object>
      </w:r>
    </w:p>
    <w:p w:rsidR="00C13C9C" w:rsidRPr="00C13C9C" w:rsidRDefault="00C13C9C" w:rsidP="00C13C9C">
      <w:pPr>
        <w:jc w:val="center"/>
      </w:pPr>
      <w:r w:rsidRPr="005B53AD">
        <w:rPr>
          <w:rFonts w:ascii="宋体" w:hAnsi="宋体" w:hint="eastAsia"/>
          <w:bCs/>
          <w:color w:val="FF0000"/>
          <w:sz w:val="18"/>
          <w:szCs w:val="18"/>
        </w:rPr>
        <w:t>（</w:t>
      </w:r>
      <w:r>
        <w:rPr>
          <w:rFonts w:ascii="宋体" w:hAnsi="宋体" w:hint="eastAsia"/>
          <w:bCs/>
          <w:color w:val="FF0000"/>
          <w:sz w:val="18"/>
          <w:szCs w:val="18"/>
        </w:rPr>
        <w:t>图均为双栏排，图中的文字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E54127" w:rsidRDefault="00651F82" w:rsidP="00C13C9C">
      <w:pPr>
        <w:jc w:val="center"/>
        <w:rPr>
          <w:rFonts w:ascii="宋体"/>
          <w:b/>
          <w:bCs/>
          <w:sz w:val="18"/>
        </w:rPr>
      </w:pPr>
      <w:r w:rsidRPr="00C13C9C">
        <w:rPr>
          <w:rFonts w:ascii="黑体" w:eastAsia="黑体" w:hAnsi="黑体" w:hint="eastAsia"/>
          <w:bCs/>
          <w:sz w:val="15"/>
          <w:szCs w:val="15"/>
        </w:rPr>
        <w:t>图</w:t>
      </w:r>
      <w:r w:rsidR="00630FA5" w:rsidRPr="00C13C9C">
        <w:rPr>
          <w:rFonts w:ascii="黑体" w:eastAsia="黑体" w:hAnsi="黑体"/>
          <w:sz w:val="15"/>
          <w:szCs w:val="15"/>
        </w:rPr>
        <w:fldChar w:fldCharType="begin"/>
      </w:r>
      <w:r w:rsidRPr="00C13C9C">
        <w:rPr>
          <w:rFonts w:ascii="黑体" w:eastAsia="黑体" w:hAnsi="黑体"/>
          <w:sz w:val="15"/>
          <w:szCs w:val="15"/>
        </w:rPr>
        <w:instrText xml:space="preserve"> SEQ </w:instrText>
      </w:r>
      <w:r w:rsidRPr="00C13C9C">
        <w:rPr>
          <w:rFonts w:ascii="黑体" w:eastAsia="黑体" w:hAnsi="黑体" w:hint="eastAsia"/>
          <w:sz w:val="15"/>
          <w:szCs w:val="15"/>
        </w:rPr>
        <w:instrText>图</w:instrText>
      </w:r>
      <w:r w:rsidRPr="00C13C9C">
        <w:rPr>
          <w:rFonts w:ascii="黑体" w:eastAsia="黑体" w:hAnsi="黑体"/>
          <w:sz w:val="15"/>
          <w:szCs w:val="15"/>
        </w:rPr>
        <w:instrText>1</w:instrText>
      </w:r>
      <w:r w:rsidRPr="00C13C9C">
        <w:rPr>
          <w:rFonts w:ascii="黑体" w:eastAsia="黑体" w:hAnsi="黑体" w:hint="eastAsia"/>
          <w:sz w:val="15"/>
          <w:szCs w:val="15"/>
        </w:rPr>
        <w:instrText>：影像测量机结构示意图</w:instrText>
      </w:r>
      <w:r w:rsidRPr="00C13C9C">
        <w:rPr>
          <w:rFonts w:ascii="黑体" w:eastAsia="黑体" w:hAnsi="黑体"/>
          <w:sz w:val="15"/>
          <w:szCs w:val="15"/>
        </w:rPr>
        <w:instrText xml:space="preserve"> \* ARABIC </w:instrText>
      </w:r>
      <w:r w:rsidR="00630FA5" w:rsidRPr="00C13C9C">
        <w:rPr>
          <w:rFonts w:ascii="黑体" w:eastAsia="黑体" w:hAnsi="黑体"/>
          <w:sz w:val="15"/>
          <w:szCs w:val="15"/>
        </w:rPr>
        <w:fldChar w:fldCharType="separate"/>
      </w:r>
      <w:r w:rsidR="00A5143A">
        <w:rPr>
          <w:rFonts w:ascii="黑体" w:eastAsia="黑体" w:hAnsi="黑体"/>
          <w:noProof/>
          <w:sz w:val="15"/>
          <w:szCs w:val="15"/>
        </w:rPr>
        <w:t>1</w:t>
      </w:r>
      <w:r w:rsidR="00630FA5" w:rsidRPr="00C13C9C">
        <w:rPr>
          <w:rFonts w:ascii="黑体" w:eastAsia="黑体" w:hAnsi="黑体"/>
          <w:sz w:val="15"/>
          <w:szCs w:val="15"/>
        </w:rPr>
        <w:fldChar w:fldCharType="end"/>
      </w:r>
      <w:r w:rsidRPr="00C13C9C">
        <w:rPr>
          <w:rFonts w:ascii="黑体" w:eastAsia="黑体" w:hAnsi="黑体" w:hint="eastAsia"/>
          <w:bCs/>
          <w:sz w:val="15"/>
          <w:szCs w:val="15"/>
        </w:rPr>
        <w:t>影像测量系统原理图</w:t>
      </w:r>
      <w:r w:rsidR="00C13C9C" w:rsidRPr="005B53AD">
        <w:rPr>
          <w:rFonts w:ascii="宋体" w:hAnsi="宋体" w:hint="eastAsia"/>
          <w:bCs/>
          <w:color w:val="FF0000"/>
          <w:sz w:val="18"/>
          <w:szCs w:val="18"/>
        </w:rPr>
        <w:t>（</w:t>
      </w:r>
      <w:r w:rsidR="00C13C9C">
        <w:rPr>
          <w:rFonts w:ascii="宋体" w:hAnsi="宋体" w:hint="eastAsia"/>
          <w:bCs/>
          <w:color w:val="FF0000"/>
          <w:sz w:val="18"/>
          <w:szCs w:val="18"/>
        </w:rPr>
        <w:t>六号 黑体）</w:t>
      </w:r>
    </w:p>
    <w:p w:rsidR="00651F82" w:rsidRPr="00C13C9C" w:rsidRDefault="00C13C9C" w:rsidP="00C13C9C">
      <w:pPr>
        <w:rPr>
          <w:rFonts w:asciiTheme="minorEastAsia" w:eastAsiaTheme="minorEastAsia" w:hAnsiTheme="minorEastAsia"/>
          <w:bCs/>
          <w:color w:val="000000"/>
          <w:sz w:val="20"/>
          <w:szCs w:val="20"/>
        </w:rPr>
      </w:pPr>
      <w:r>
        <w:rPr>
          <w:rFonts w:asciiTheme="minorEastAsia" w:eastAsiaTheme="minorEastAsia" w:hAnsiTheme="minorEastAsia" w:hint="eastAsia"/>
          <w:bCs/>
          <w:sz w:val="20"/>
          <w:szCs w:val="20"/>
        </w:rPr>
        <w:t>1</w:t>
      </w:r>
      <w:r w:rsidR="00651F82" w:rsidRPr="00C13C9C">
        <w:rPr>
          <w:rFonts w:asciiTheme="minorEastAsia" w:eastAsiaTheme="minorEastAsia" w:hAnsiTheme="minorEastAsia"/>
          <w:bCs/>
          <w:sz w:val="20"/>
          <w:szCs w:val="20"/>
        </w:rPr>
        <w:t xml:space="preserve">.2 </w:t>
      </w:r>
      <w:r w:rsidR="00651F82" w:rsidRPr="00C13C9C">
        <w:rPr>
          <w:rFonts w:asciiTheme="minorEastAsia" w:eastAsiaTheme="minorEastAsia" w:hAnsiTheme="minorEastAsia" w:hint="eastAsia"/>
          <w:bCs/>
          <w:sz w:val="20"/>
          <w:szCs w:val="20"/>
        </w:rPr>
        <w:t>影像检测系统的工作原理</w:t>
      </w:r>
    </w:p>
    <w:p w:rsidR="00651F82" w:rsidRPr="00C13C9C" w:rsidRDefault="00651F82" w:rsidP="00C13C9C">
      <w:pPr>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该系统的基本工作原理为：影像测量就是通过面阵</w:t>
      </w:r>
      <w:r w:rsidRPr="00C13C9C">
        <w:rPr>
          <w:rFonts w:asciiTheme="minorEastAsia" w:eastAsiaTheme="minorEastAsia" w:hAnsiTheme="minorEastAsia"/>
          <w:sz w:val="20"/>
          <w:szCs w:val="20"/>
        </w:rPr>
        <w:t>CCD</w:t>
      </w:r>
      <w:r w:rsidRPr="00C13C9C">
        <w:rPr>
          <w:rFonts w:asciiTheme="minorEastAsia" w:eastAsiaTheme="minorEastAsia" w:hAnsiTheme="minorEastAsia" w:hint="eastAsia"/>
          <w:sz w:val="20"/>
          <w:szCs w:val="20"/>
        </w:rPr>
        <w:t>相机获取被测物体的图像，然后对图像进行预处理，通过测量软件在图像中对被测工件进行测量。但影像一般只能进行</w:t>
      </w:r>
      <w:r w:rsidRPr="00C13C9C">
        <w:rPr>
          <w:rFonts w:asciiTheme="minorEastAsia" w:eastAsiaTheme="minorEastAsia" w:hAnsiTheme="minorEastAsia"/>
          <w:sz w:val="20"/>
          <w:szCs w:val="20"/>
        </w:rPr>
        <w:t>2D</w:t>
      </w:r>
      <w:r w:rsidRPr="00C13C9C">
        <w:rPr>
          <w:rFonts w:asciiTheme="minorEastAsia" w:eastAsiaTheme="minorEastAsia" w:hAnsiTheme="minorEastAsia" w:hint="eastAsia"/>
          <w:sz w:val="20"/>
          <w:szCs w:val="20"/>
        </w:rPr>
        <w:t>测量，若采用如</w:t>
      </w:r>
      <w:r w:rsidRPr="00C13C9C">
        <w:rPr>
          <w:rFonts w:asciiTheme="minorEastAsia" w:eastAsiaTheme="minorEastAsia" w:hAnsiTheme="minorEastAsia"/>
          <w:sz w:val="20"/>
          <w:szCs w:val="20"/>
        </w:rPr>
        <w:t>(Visual Automatic Focusing</w:t>
      </w:r>
      <w:r w:rsidRPr="00C13C9C">
        <w:rPr>
          <w:rFonts w:asciiTheme="minorEastAsia" w:eastAsiaTheme="minorEastAsia" w:hAnsiTheme="minorEastAsia" w:hint="eastAsia"/>
          <w:sz w:val="20"/>
          <w:szCs w:val="20"/>
        </w:rPr>
        <w:t>，</w:t>
      </w:r>
      <w:r w:rsidRPr="00C13C9C">
        <w:rPr>
          <w:rFonts w:asciiTheme="minorEastAsia" w:eastAsiaTheme="minorEastAsia" w:hAnsiTheme="minorEastAsia"/>
          <w:sz w:val="20"/>
          <w:szCs w:val="20"/>
        </w:rPr>
        <w:t>VAF)</w:t>
      </w:r>
      <w:r w:rsidRPr="00C13C9C">
        <w:rPr>
          <w:rFonts w:asciiTheme="minorEastAsia" w:eastAsiaTheme="minorEastAsia" w:hAnsiTheme="minorEastAsia" w:hint="eastAsia"/>
          <w:sz w:val="20"/>
          <w:szCs w:val="20"/>
        </w:rPr>
        <w:t>视觉自动聚焦等技术能够进行</w:t>
      </w:r>
      <w:r w:rsidRPr="00C13C9C">
        <w:rPr>
          <w:rFonts w:asciiTheme="minorEastAsia" w:eastAsiaTheme="minorEastAsia" w:hAnsiTheme="minorEastAsia"/>
          <w:sz w:val="20"/>
          <w:szCs w:val="20"/>
        </w:rPr>
        <w:t>2.5D</w:t>
      </w:r>
      <w:r w:rsidRPr="00C13C9C">
        <w:rPr>
          <w:rFonts w:asciiTheme="minorEastAsia" w:eastAsiaTheme="minorEastAsia" w:hAnsiTheme="minorEastAsia" w:hint="eastAsia"/>
          <w:sz w:val="20"/>
          <w:szCs w:val="20"/>
        </w:rPr>
        <w:t>测量。</w:t>
      </w:r>
      <w:r w:rsidRPr="00C13C9C">
        <w:rPr>
          <w:rFonts w:asciiTheme="minorEastAsia" w:eastAsiaTheme="minorEastAsia" w:hAnsiTheme="minorEastAsia"/>
          <w:sz w:val="20"/>
          <w:szCs w:val="20"/>
        </w:rPr>
        <w:t>VAF</w:t>
      </w:r>
      <w:r w:rsidRPr="00C13C9C">
        <w:rPr>
          <w:rFonts w:asciiTheme="minorEastAsia" w:eastAsiaTheme="minorEastAsia" w:hAnsiTheme="minorEastAsia" w:hint="eastAsia"/>
          <w:sz w:val="20"/>
          <w:szCs w:val="20"/>
        </w:rPr>
        <w:t>技术就是采用自动聚焦判别函数对高度不在同一平面上的两点进行精确聚焦，然后通过计算得到两点间的距离。图</w:t>
      </w:r>
      <w:r w:rsidRPr="00C13C9C">
        <w:rPr>
          <w:rFonts w:asciiTheme="minorEastAsia" w:eastAsiaTheme="minorEastAsia" w:hAnsiTheme="minorEastAsia"/>
          <w:sz w:val="20"/>
          <w:szCs w:val="20"/>
        </w:rPr>
        <w:t>1</w:t>
      </w:r>
      <w:r w:rsidRPr="00C13C9C">
        <w:rPr>
          <w:rFonts w:asciiTheme="minorEastAsia" w:eastAsiaTheme="minorEastAsia" w:hAnsiTheme="minorEastAsia" w:hint="eastAsia"/>
          <w:sz w:val="20"/>
          <w:szCs w:val="20"/>
        </w:rPr>
        <w:t>中的机械运动子系统</w:t>
      </w:r>
      <w:r w:rsidRPr="00C13C9C">
        <w:rPr>
          <w:rFonts w:asciiTheme="minorEastAsia" w:eastAsiaTheme="minorEastAsia" w:hAnsiTheme="minorEastAsia" w:hint="eastAsia"/>
          <w:sz w:val="20"/>
          <w:szCs w:val="20"/>
        </w:rPr>
        <w:lastRenderedPageBreak/>
        <w:t>是用来移动</w:t>
      </w:r>
      <w:r w:rsidRPr="00C13C9C">
        <w:rPr>
          <w:rFonts w:asciiTheme="minorEastAsia" w:eastAsiaTheme="minorEastAsia" w:hAnsiTheme="minorEastAsia"/>
          <w:sz w:val="20"/>
          <w:szCs w:val="20"/>
        </w:rPr>
        <w:t>XY</w:t>
      </w:r>
      <w:r w:rsidRPr="00C13C9C">
        <w:rPr>
          <w:rFonts w:asciiTheme="minorEastAsia" w:eastAsiaTheme="minorEastAsia" w:hAnsiTheme="minorEastAsia" w:hint="eastAsia"/>
          <w:sz w:val="20"/>
          <w:szCs w:val="20"/>
        </w:rPr>
        <w:t>工作台和光学成像系统</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可以在软件的控制下进行</w:t>
      </w:r>
      <w:r w:rsidRPr="00C13C9C">
        <w:rPr>
          <w:rFonts w:asciiTheme="minorEastAsia" w:eastAsiaTheme="minorEastAsia" w:hAnsiTheme="minorEastAsia"/>
          <w:sz w:val="20"/>
          <w:szCs w:val="20"/>
        </w:rPr>
        <w:t>CNC</w:t>
      </w:r>
      <w:r w:rsidRPr="00C13C9C">
        <w:rPr>
          <w:rFonts w:asciiTheme="minorEastAsia" w:eastAsiaTheme="minorEastAsia" w:hAnsiTheme="minorEastAsia" w:hint="eastAsia"/>
          <w:sz w:val="20"/>
          <w:szCs w:val="20"/>
        </w:rPr>
        <w:t>自动测量。</w:t>
      </w:r>
    </w:p>
    <w:p w:rsidR="00C13C9C" w:rsidRDefault="00651F82" w:rsidP="00C13C9C">
      <w:pPr>
        <w:ind w:firstLineChars="200" w:firstLine="400"/>
        <w:rPr>
          <w:rFonts w:asciiTheme="minorEastAsia" w:eastAsiaTheme="minorEastAsia" w:hAnsiTheme="minorEastAsia"/>
          <w:kern w:val="0"/>
          <w:sz w:val="20"/>
          <w:szCs w:val="20"/>
        </w:rPr>
      </w:pPr>
      <w:r w:rsidRPr="00C13C9C">
        <w:rPr>
          <w:rFonts w:asciiTheme="minorEastAsia" w:eastAsiaTheme="minorEastAsia" w:hAnsiTheme="minorEastAsia" w:hint="eastAsia"/>
          <w:sz w:val="20"/>
          <w:szCs w:val="20"/>
        </w:rPr>
        <w:t>由图</w:t>
      </w:r>
      <w:r w:rsidRPr="00C13C9C">
        <w:rPr>
          <w:rFonts w:asciiTheme="minorEastAsia" w:eastAsiaTheme="minorEastAsia" w:hAnsiTheme="minorEastAsia"/>
          <w:sz w:val="20"/>
          <w:szCs w:val="20"/>
        </w:rPr>
        <w:t>2</w:t>
      </w:r>
      <w:r w:rsidRPr="00C13C9C">
        <w:rPr>
          <w:rFonts w:asciiTheme="minorEastAsia" w:eastAsiaTheme="minorEastAsia" w:hAnsiTheme="minorEastAsia" w:hint="eastAsia"/>
          <w:sz w:val="20"/>
          <w:szCs w:val="20"/>
        </w:rPr>
        <w:t>可知，通过图像传感器（</w:t>
      </w:r>
      <w:r w:rsidRPr="00C13C9C">
        <w:rPr>
          <w:rFonts w:asciiTheme="minorEastAsia" w:eastAsiaTheme="minorEastAsia" w:hAnsiTheme="minorEastAsia"/>
          <w:sz w:val="20"/>
          <w:szCs w:val="20"/>
        </w:rPr>
        <w:t>CCD</w:t>
      </w:r>
      <w:r w:rsidRPr="00C13C9C">
        <w:rPr>
          <w:rFonts w:asciiTheme="minorEastAsia" w:eastAsiaTheme="minorEastAsia" w:hAnsiTheme="minorEastAsia" w:hint="eastAsia"/>
          <w:sz w:val="20"/>
          <w:szCs w:val="20"/>
        </w:rPr>
        <w:t>）获取被测物体图像的模拟信号，经过图像采集卡进行</w:t>
      </w:r>
      <w:r w:rsidRPr="00C13C9C">
        <w:rPr>
          <w:rFonts w:asciiTheme="minorEastAsia" w:eastAsiaTheme="minorEastAsia" w:hAnsiTheme="minorEastAsia"/>
          <w:sz w:val="20"/>
          <w:szCs w:val="20"/>
        </w:rPr>
        <w:t>A /D</w:t>
      </w:r>
      <w:r w:rsidRPr="00C13C9C">
        <w:rPr>
          <w:rFonts w:asciiTheme="minorEastAsia" w:eastAsiaTheme="minorEastAsia" w:hAnsiTheme="minorEastAsia" w:hint="eastAsia"/>
          <w:sz w:val="20"/>
          <w:szCs w:val="20"/>
        </w:rPr>
        <w:t>转换，转换成数字信号、输入到计算机，然后由影像测量软件对图像中需要测量的几何图元进行测量，从而实现对被测物体的非接触测量。图像测量软件需要实现的功能包括获取图像对图像进行预处理</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包括：滤波除噪、图像增强</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、图像边缘粗定位、边缘精确定位（根据检测精度进行亚象素定位等）、特征点的定位、图元拟合、对要测量的具体图元进行计算。如直线的长度、两条</w:t>
      </w:r>
      <w:r w:rsidRPr="00C13C9C">
        <w:rPr>
          <w:rFonts w:asciiTheme="minorEastAsia" w:eastAsiaTheme="minorEastAsia" w:hAnsiTheme="minorEastAsia" w:hint="eastAsia"/>
          <w:kern w:val="0"/>
          <w:sz w:val="20"/>
          <w:szCs w:val="20"/>
        </w:rPr>
        <w:t>直线间的夹角、圆的直径、面积，矩形的面积等。</w:t>
      </w:r>
    </w:p>
    <w:p w:rsidR="00651F82" w:rsidRPr="00C13C9C" w:rsidRDefault="00C13C9C" w:rsidP="00C13C9C">
      <w:pPr>
        <w:rPr>
          <w:rFonts w:asciiTheme="minorEastAsia" w:eastAsiaTheme="minorEastAsia" w:hAnsiTheme="minorEastAsia"/>
          <w:kern w:val="0"/>
          <w:sz w:val="20"/>
          <w:szCs w:val="20"/>
        </w:rPr>
      </w:pPr>
      <w:r w:rsidRPr="00C13C9C">
        <w:rPr>
          <w:rFonts w:ascii="黑体" w:eastAsia="黑体" w:hAnsi="黑体" w:hint="eastAsia"/>
          <w:kern w:val="0"/>
          <w:sz w:val="20"/>
          <w:szCs w:val="20"/>
        </w:rPr>
        <w:t>2</w:t>
      </w:r>
      <w:r w:rsidR="00651F82" w:rsidRPr="00C13C9C">
        <w:rPr>
          <w:rFonts w:ascii="黑体" w:eastAsia="黑体" w:hAnsi="黑体"/>
          <w:kern w:val="0"/>
          <w:sz w:val="20"/>
          <w:szCs w:val="20"/>
        </w:rPr>
        <w:t xml:space="preserve"> </w:t>
      </w:r>
      <w:r w:rsidR="00651F82" w:rsidRPr="00C13C9C">
        <w:rPr>
          <w:rFonts w:ascii="黑体" w:eastAsia="黑体" w:hAnsi="黑体" w:hint="eastAsia"/>
          <w:kern w:val="0"/>
          <w:sz w:val="20"/>
          <w:szCs w:val="20"/>
        </w:rPr>
        <w:t>影像测量系统软件的关键算法</w:t>
      </w:r>
      <w:r w:rsidRPr="00C13C9C">
        <w:rPr>
          <w:rFonts w:asciiTheme="minorEastAsia" w:eastAsiaTheme="minorEastAsia" w:hAnsiTheme="minorEastAsia" w:hint="eastAsia"/>
          <w:color w:val="FF0000"/>
          <w:kern w:val="0"/>
          <w:sz w:val="20"/>
          <w:szCs w:val="20"/>
        </w:rPr>
        <w:t>（10磅 黑体）</w:t>
      </w:r>
    </w:p>
    <w:p w:rsidR="00651F82" w:rsidRPr="003632C3" w:rsidRDefault="00C13C9C" w:rsidP="00C13C9C">
      <w:pPr>
        <w:rPr>
          <w:rFonts w:ascii="黑体" w:eastAsia="黑体" w:hAnsi="宋体"/>
          <w:sz w:val="24"/>
        </w:rPr>
      </w:pPr>
      <w:r w:rsidRPr="00C13C9C">
        <w:rPr>
          <w:rFonts w:asciiTheme="minorEastAsia" w:eastAsiaTheme="minorEastAsia" w:hAnsiTheme="minorEastAsia" w:hint="eastAsia"/>
          <w:color w:val="000000"/>
          <w:sz w:val="20"/>
          <w:szCs w:val="20"/>
        </w:rPr>
        <w:t>2</w:t>
      </w:r>
      <w:r w:rsidR="00651F82" w:rsidRPr="00C13C9C">
        <w:rPr>
          <w:rFonts w:asciiTheme="minorEastAsia" w:eastAsiaTheme="minorEastAsia" w:hAnsiTheme="minorEastAsia"/>
          <w:color w:val="000000"/>
          <w:sz w:val="20"/>
          <w:szCs w:val="20"/>
        </w:rPr>
        <w:t>.1</w:t>
      </w:r>
      <w:r w:rsidR="00651F82" w:rsidRPr="00C13C9C">
        <w:rPr>
          <w:rFonts w:asciiTheme="minorEastAsia" w:eastAsiaTheme="minorEastAsia" w:hAnsiTheme="minorEastAsia" w:hint="eastAsia"/>
          <w:color w:val="000000"/>
          <w:sz w:val="20"/>
          <w:szCs w:val="20"/>
        </w:rPr>
        <w:t>图像的预处理</w:t>
      </w:r>
      <w:r w:rsidRPr="005B53AD">
        <w:rPr>
          <w:rFonts w:ascii="宋体" w:hAnsi="宋体" w:hint="eastAsia"/>
          <w:bCs/>
          <w:color w:val="FF0000"/>
          <w:sz w:val="18"/>
          <w:szCs w:val="18"/>
        </w:rPr>
        <w:t xml:space="preserve">（10磅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C13C9C" w:rsidRDefault="00651F82" w:rsidP="00C13C9C">
      <w:pPr>
        <w:pStyle w:val="ab"/>
        <w:spacing w:line="240" w:lineRule="auto"/>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在图像产生、传输和变换的过程中，由于各种因素的影响，往往会使图像与被测物体或原始图像之间产生差异</w:t>
      </w:r>
      <w:r w:rsidRPr="00C13C9C">
        <w:rPr>
          <w:rFonts w:asciiTheme="minorEastAsia" w:eastAsiaTheme="minorEastAsia" w:hAnsiTheme="minorEastAsia"/>
          <w:b/>
          <w:color w:val="FF0000"/>
          <w:kern w:val="0"/>
          <w:sz w:val="20"/>
          <w:szCs w:val="20"/>
          <w:vertAlign w:val="superscript"/>
        </w:rPr>
        <w:t>[13-19]</w:t>
      </w:r>
      <w:r w:rsidRPr="00C13C9C">
        <w:rPr>
          <w:rFonts w:asciiTheme="minorEastAsia" w:eastAsiaTheme="minorEastAsia" w:hAnsiTheme="minorEastAsia" w:hint="eastAsia"/>
          <w:sz w:val="20"/>
          <w:szCs w:val="20"/>
        </w:rPr>
        <w:t>。这给从图像中提取各种信息造成了困难和不便。因此，在对图像测量之前要进行各种预处理，以降低噪声的干扰。常见的图像噪声包括光学成像及采样过程中常会出现的混叠噪声、插入噪声、抖动噪声、电子噪声等。而边缘的检测和提取往往对噪声比较敏感，因此需要在检测前对图像进行滤波降噪处理。</w:t>
      </w:r>
    </w:p>
    <w:p w:rsidR="00651F82" w:rsidRPr="00C13C9C" w:rsidRDefault="00651F82" w:rsidP="00C13C9C">
      <w:pPr>
        <w:pStyle w:val="ab"/>
        <w:spacing w:line="240" w:lineRule="auto"/>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滤波器分为线性滤波器和非线性滤波器两大类。线性滤波器对高斯噪声有较好的平滑作用，但其它噪声的抑制效果较差，而且会模糊边缘。非线性滤波器中的中值滤波器在过滤噪声的同时，还能很好的保护边缘轮廓信息。它对消除孤立点和线段的干扰十分有用，特别是对于二进制噪声尤为有效。这一点特别符合几何测量对边缘精密定位的需求，所以系统中采用了中值滤波器对图像进行滤波降噪。</w:t>
      </w:r>
    </w:p>
    <w:p w:rsidR="00651F82" w:rsidRDefault="00651F82" w:rsidP="00C13C9C">
      <w:pPr>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由于要测量物体轮廓边缘的几何信息，所以图像边缘信息提取的好坏就显得尤为关键。一般物体和背景具有较大的对比度，反映在图像上就是物体和背景的灰度差别较大，图像直方图将呈现较为明显的双峰型。因此系统采用阈值法即可较好的实现图像分割。</w:t>
      </w:r>
    </w:p>
    <w:p w:rsidR="00F2127A" w:rsidRPr="00E40B8C" w:rsidRDefault="00F2127A" w:rsidP="00F2127A">
      <w:pPr>
        <w:pStyle w:val="ab"/>
        <w:spacing w:line="240" w:lineRule="auto"/>
        <w:ind w:firstLine="0"/>
        <w:rPr>
          <w:rFonts w:asciiTheme="minorEastAsia" w:eastAsiaTheme="minorEastAsia" w:hAnsiTheme="minorEastAsia"/>
          <w:color w:val="000000"/>
          <w:sz w:val="20"/>
          <w:szCs w:val="20"/>
        </w:rPr>
      </w:pPr>
      <w:r w:rsidRPr="00E40B8C">
        <w:rPr>
          <w:rFonts w:asciiTheme="minorEastAsia" w:eastAsiaTheme="minorEastAsia" w:hAnsiTheme="minorEastAsia" w:hint="eastAsia"/>
          <w:color w:val="000000"/>
          <w:sz w:val="20"/>
          <w:szCs w:val="20"/>
        </w:rPr>
        <w:t>2</w:t>
      </w:r>
      <w:r w:rsidRPr="00E40B8C">
        <w:rPr>
          <w:rFonts w:asciiTheme="minorEastAsia" w:eastAsiaTheme="minorEastAsia" w:hAnsiTheme="minorEastAsia"/>
          <w:color w:val="000000"/>
          <w:sz w:val="20"/>
          <w:szCs w:val="20"/>
        </w:rPr>
        <w:t>.2</w:t>
      </w:r>
      <w:r w:rsidRPr="00E40B8C">
        <w:rPr>
          <w:rFonts w:asciiTheme="minorEastAsia" w:eastAsiaTheme="minorEastAsia" w:hAnsiTheme="minorEastAsia" w:hint="eastAsia"/>
          <w:color w:val="000000"/>
          <w:sz w:val="20"/>
          <w:szCs w:val="20"/>
        </w:rPr>
        <w:t>典型图元的识别算法</w:t>
      </w:r>
    </w:p>
    <w:p w:rsidR="00F2127A" w:rsidRDefault="00F2127A" w:rsidP="00F2127A">
      <w:pPr>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在对被测图元进行测量之前，首先必须判断该图元的类型，然后采用相应的测量算法进行测量</w:t>
      </w:r>
      <w:r w:rsidRPr="00E40B8C">
        <w:rPr>
          <w:rFonts w:asciiTheme="minorEastAsia" w:eastAsiaTheme="minorEastAsia" w:hAnsiTheme="minorEastAsia"/>
          <w:b/>
          <w:color w:val="FF0000"/>
          <w:kern w:val="0"/>
          <w:sz w:val="20"/>
          <w:szCs w:val="20"/>
          <w:vertAlign w:val="superscript"/>
        </w:rPr>
        <w:t>[20]</w:t>
      </w:r>
      <w:r w:rsidRPr="00E40B8C">
        <w:rPr>
          <w:rFonts w:asciiTheme="minorEastAsia" w:eastAsiaTheme="minorEastAsia" w:hAnsiTheme="minorEastAsia" w:hint="eastAsia"/>
          <w:sz w:val="20"/>
          <w:szCs w:val="20"/>
        </w:rPr>
        <w:t>。在手动测量时，是人工判断图元后，再采用相应的算法进行测量，但</w:t>
      </w:r>
      <w:r>
        <w:rPr>
          <w:rFonts w:asciiTheme="minorEastAsia" w:eastAsiaTheme="minorEastAsia" w:hAnsiTheme="minorEastAsia" w:hint="eastAsia"/>
          <w:sz w:val="20"/>
          <w:szCs w:val="20"/>
        </w:rPr>
        <w:t>在自动测量时，必须由软件对被测图元首先进行判断然后再进行测量。</w:t>
      </w:r>
      <w:r w:rsidRPr="00E40B8C">
        <w:rPr>
          <w:rFonts w:asciiTheme="minorEastAsia" w:eastAsiaTheme="minorEastAsia" w:hAnsiTheme="minorEastAsia" w:hint="eastAsia"/>
          <w:sz w:val="20"/>
          <w:szCs w:val="20"/>
        </w:rPr>
        <w:t>本文介绍一种基于图像特征的图元自动识别算法。所谓图像的特征，就是指图像中包括具有某种特征的图元。本文就以周长、面积和真圆度这几个特征参数来说明圆形图元和矩形图元的自动识别算法。在图像中图元的面积就是图元</w:t>
      </w:r>
      <w:r w:rsidRPr="00E40B8C">
        <w:rPr>
          <w:rFonts w:asciiTheme="minorEastAsia" w:eastAsiaTheme="minorEastAsia" w:hAnsiTheme="minorEastAsia" w:hint="eastAsia"/>
          <w:sz w:val="20"/>
          <w:szCs w:val="20"/>
        </w:rPr>
        <w:lastRenderedPageBreak/>
        <w:t>中包含的像素数；周长是指轮廓线上像素间的距离之</w:t>
      </w:r>
      <w:proofErr w:type="gramStart"/>
      <w:r w:rsidRPr="00E40B8C">
        <w:rPr>
          <w:rFonts w:asciiTheme="minorEastAsia" w:eastAsiaTheme="minorEastAsia" w:hAnsiTheme="minorEastAsia" w:hint="eastAsia"/>
          <w:sz w:val="20"/>
          <w:szCs w:val="20"/>
        </w:rPr>
        <w:t>和</w:t>
      </w:r>
      <w:proofErr w:type="gramEnd"/>
      <w:r w:rsidRPr="00E40B8C">
        <w:rPr>
          <w:rFonts w:asciiTheme="minorEastAsia" w:eastAsiaTheme="minorEastAsia" w:hAnsiTheme="minorEastAsia" w:hint="eastAsia"/>
          <w:sz w:val="20"/>
          <w:szCs w:val="20"/>
        </w:rPr>
        <w:t>。像素间距离有两种情况：并列和倾斜方向。并列可以是上、下、左、右是四个方向这时并列像素间的距离是</w:t>
      </w:r>
      <w:r w:rsidRPr="00E40B8C">
        <w:rPr>
          <w:rFonts w:asciiTheme="minorEastAsia" w:eastAsiaTheme="minorEastAsia" w:hAnsiTheme="minorEastAsia"/>
          <w:sz w:val="20"/>
          <w:szCs w:val="20"/>
        </w:rPr>
        <w:t>1</w:t>
      </w:r>
      <w:r w:rsidRPr="00E40B8C">
        <w:rPr>
          <w:rFonts w:asciiTheme="minorEastAsia" w:eastAsiaTheme="minorEastAsia" w:hAnsiTheme="minorEastAsia" w:hint="eastAsia"/>
          <w:sz w:val="20"/>
          <w:szCs w:val="20"/>
        </w:rPr>
        <w:t>个像素。倾斜方向连接的像素也有左上角、左下角、右上角、右下角四个方向这时倾斜像素间的距离为</w:t>
      </w:r>
      <w:r w:rsidRPr="00E40B8C">
        <w:rPr>
          <w:rFonts w:asciiTheme="minorEastAsia" w:eastAsiaTheme="minorEastAsia" w:hAnsiTheme="minorEastAsia" w:hint="eastAsia"/>
          <w:position w:val="-6"/>
          <w:sz w:val="20"/>
          <w:szCs w:val="20"/>
        </w:rPr>
        <w:object w:dxaOrig="380" w:dyaOrig="340">
          <v:shape id="_x0000_i1026" type="#_x0000_t75" style="width:18.75pt;height:17.25pt" o:ole="">
            <v:imagedata r:id="rId12" o:title=""/>
          </v:shape>
          <o:OLEObject Type="Embed" ProgID="Equation.3" ShapeID="_x0000_i1026" DrawAspect="Content" ObjectID="_1667828001" r:id="rId13"/>
        </w:object>
      </w:r>
      <w:r w:rsidRPr="00E40B8C">
        <w:rPr>
          <w:rFonts w:asciiTheme="minorEastAsia" w:eastAsiaTheme="minorEastAsia" w:hAnsiTheme="minorEastAsia" w:hint="eastAsia"/>
          <w:sz w:val="20"/>
          <w:szCs w:val="20"/>
        </w:rPr>
        <w:t>像素。真圆度是在面积和周长的基础上，计算图元的形状复杂程度的特征量。它定义为：</w:t>
      </w:r>
    </w:p>
    <w:p w:rsidR="004B49AF" w:rsidRDefault="004B49AF" w:rsidP="004B49AF">
      <w:pPr>
        <w:keepNext/>
        <w:jc w:val="center"/>
      </w:pPr>
      <w:r>
        <w:rPr>
          <w:rFonts w:hint="eastAsia"/>
          <w:noProof/>
        </w:rPr>
        <w:drawing>
          <wp:inline distT="0" distB="0" distL="0" distR="0">
            <wp:extent cx="2796540" cy="1967058"/>
            <wp:effectExtent l="19050" t="0" r="381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6540" cy="1967058"/>
                    </a:xfrm>
                    <a:prstGeom prst="rect">
                      <a:avLst/>
                    </a:prstGeom>
                    <a:noFill/>
                    <a:ln>
                      <a:noFill/>
                    </a:ln>
                  </pic:spPr>
                </pic:pic>
              </a:graphicData>
            </a:graphic>
          </wp:inline>
        </w:drawing>
      </w:r>
    </w:p>
    <w:p w:rsidR="004B49AF" w:rsidRPr="00C13C9C" w:rsidRDefault="004B49AF" w:rsidP="004B49AF">
      <w:pPr>
        <w:jc w:val="center"/>
      </w:pPr>
      <w:r w:rsidRPr="005B53AD">
        <w:rPr>
          <w:rFonts w:ascii="宋体" w:hAnsi="宋体" w:hint="eastAsia"/>
          <w:bCs/>
          <w:color w:val="FF0000"/>
          <w:sz w:val="18"/>
          <w:szCs w:val="18"/>
        </w:rPr>
        <w:t>（</w:t>
      </w:r>
      <w:r>
        <w:rPr>
          <w:rFonts w:ascii="宋体" w:hAnsi="宋体" w:hint="eastAsia"/>
          <w:bCs/>
          <w:color w:val="FF0000"/>
          <w:sz w:val="18"/>
          <w:szCs w:val="18"/>
        </w:rPr>
        <w:t>图均为双栏排，图中的文字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4B49AF" w:rsidRDefault="004B49AF" w:rsidP="004B49AF">
      <w:pPr>
        <w:jc w:val="center"/>
        <w:rPr>
          <w:rFonts w:asciiTheme="minorEastAsia" w:eastAsiaTheme="minorEastAsia" w:hAnsiTheme="minorEastAsia"/>
          <w:sz w:val="20"/>
          <w:szCs w:val="20"/>
        </w:rPr>
      </w:pPr>
      <w:r w:rsidRPr="00C13C9C">
        <w:rPr>
          <w:rFonts w:ascii="黑体" w:eastAsia="黑体" w:hAnsi="黑体" w:hint="eastAsia"/>
          <w:bCs/>
          <w:sz w:val="15"/>
          <w:szCs w:val="15"/>
        </w:rPr>
        <w:t>图</w:t>
      </w:r>
      <w:r w:rsidRPr="00C13C9C">
        <w:rPr>
          <w:rFonts w:ascii="黑体" w:eastAsia="黑体" w:hAnsi="黑体"/>
          <w:sz w:val="15"/>
          <w:szCs w:val="15"/>
        </w:rPr>
        <w:t xml:space="preserve">2  </w:t>
      </w:r>
      <w:r w:rsidRPr="00C13C9C">
        <w:rPr>
          <w:rFonts w:ascii="黑体" w:eastAsia="黑体" w:hAnsi="黑体" w:hint="eastAsia"/>
          <w:bCs/>
          <w:sz w:val="15"/>
          <w:szCs w:val="15"/>
        </w:rPr>
        <w:t>影像测量系统结构示意图</w:t>
      </w:r>
      <w:r w:rsidRPr="005B53AD">
        <w:rPr>
          <w:rFonts w:ascii="宋体" w:hAnsi="宋体" w:hint="eastAsia"/>
          <w:bCs/>
          <w:color w:val="FF0000"/>
          <w:sz w:val="18"/>
          <w:szCs w:val="18"/>
        </w:rPr>
        <w:t>（</w:t>
      </w:r>
      <w:r>
        <w:rPr>
          <w:rFonts w:ascii="宋体" w:hAnsi="宋体" w:hint="eastAsia"/>
          <w:bCs/>
          <w:color w:val="FF0000"/>
          <w:sz w:val="18"/>
          <w:szCs w:val="18"/>
        </w:rPr>
        <w:t>六号 黑体）</w:t>
      </w:r>
    </w:p>
    <w:p w:rsidR="004B49AF" w:rsidRPr="00E40B8C" w:rsidRDefault="004B49AF" w:rsidP="00E40B8C">
      <w:pPr>
        <w:pStyle w:val="ab"/>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2"/>
          <w:sz w:val="20"/>
          <w:szCs w:val="20"/>
        </w:rPr>
        <w:object w:dxaOrig="1420" w:dyaOrig="720">
          <v:shape id="_x0000_i1027" type="#_x0000_t75" style="width:71.25pt;height:36pt" o:ole="">
            <v:imagedata r:id="rId15" o:title=""/>
          </v:shape>
          <o:OLEObject Type="Embed" ProgID="Equation.3" ShapeID="_x0000_i1027" DrawAspect="Content" ObjectID="_1667828002" r:id="rId16"/>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(1)</w:t>
      </w:r>
    </w:p>
    <w:p w:rsidR="004B49AF" w:rsidRPr="00E40B8C" w:rsidRDefault="00E40B8C"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bCs/>
          <w:sz w:val="20"/>
          <w:szCs w:val="20"/>
        </w:rPr>
        <w:t>（1）</w:t>
      </w:r>
      <w:r w:rsidR="004B49AF" w:rsidRPr="00E40B8C">
        <w:rPr>
          <w:rFonts w:asciiTheme="minorEastAsia" w:eastAsiaTheme="minorEastAsia" w:hAnsiTheme="minorEastAsia" w:hint="eastAsia"/>
          <w:bCs/>
          <w:sz w:val="20"/>
          <w:szCs w:val="20"/>
        </w:rPr>
        <w:t>圆形图元的几个特征参数</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圆的面积为：</w:t>
      </w:r>
      <w:r w:rsidRPr="00E40B8C">
        <w:rPr>
          <w:rFonts w:asciiTheme="minorEastAsia" w:eastAsiaTheme="minorEastAsia" w:hAnsiTheme="minorEastAsia" w:hint="eastAsia"/>
          <w:position w:val="-6"/>
          <w:sz w:val="20"/>
          <w:szCs w:val="20"/>
        </w:rPr>
        <w:object w:dxaOrig="380" w:dyaOrig="320">
          <v:shape id="_x0000_i1028" type="#_x0000_t75" style="width:18.75pt;height:15.75pt" o:ole="">
            <v:imagedata r:id="rId17" o:title=""/>
          </v:shape>
          <o:OLEObject Type="Embed" ProgID="Equation.3" ShapeID="_x0000_i1028" DrawAspect="Content" ObjectID="_1667828003" r:id="rId18"/>
        </w:object>
      </w:r>
      <w:r w:rsidRPr="00E40B8C">
        <w:rPr>
          <w:rFonts w:asciiTheme="minorEastAsia" w:eastAsiaTheme="minorEastAsia" w:hAnsiTheme="minorEastAsia" w:hint="eastAsia"/>
          <w:sz w:val="20"/>
          <w:szCs w:val="20"/>
        </w:rPr>
        <w:t>；圆的周长为：</w:t>
      </w:r>
      <w:r w:rsidRPr="00E40B8C">
        <w:rPr>
          <w:rFonts w:asciiTheme="minorEastAsia" w:eastAsiaTheme="minorEastAsia" w:hAnsiTheme="minorEastAsia" w:hint="eastAsia"/>
          <w:position w:val="-6"/>
          <w:sz w:val="20"/>
          <w:szCs w:val="20"/>
        </w:rPr>
        <w:object w:dxaOrig="420" w:dyaOrig="279">
          <v:shape id="_x0000_i1029" type="#_x0000_t75" style="width:21pt;height:14.25pt" o:ole="">
            <v:imagedata r:id="rId19" o:title=""/>
          </v:shape>
          <o:OLEObject Type="Embed" ProgID="Equation.3" ShapeID="_x0000_i1029" DrawAspect="Content" ObjectID="_1667828004" r:id="rId20"/>
        </w:object>
      </w:r>
      <w:r w:rsidRPr="00E40B8C">
        <w:rPr>
          <w:rFonts w:asciiTheme="minorEastAsia" w:eastAsiaTheme="minorEastAsia" w:hAnsiTheme="minorEastAsia" w:hint="eastAsia"/>
          <w:sz w:val="20"/>
          <w:szCs w:val="20"/>
        </w:rPr>
        <w:t>。其中</w:t>
      </w:r>
      <w:r w:rsidRPr="00E40B8C">
        <w:rPr>
          <w:rFonts w:asciiTheme="minorEastAsia" w:eastAsiaTheme="minorEastAsia" w:hAnsiTheme="minorEastAsia" w:hint="eastAsia"/>
          <w:position w:val="-4"/>
          <w:sz w:val="20"/>
          <w:szCs w:val="20"/>
        </w:rPr>
        <w:object w:dxaOrig="180" w:dyaOrig="200">
          <v:shape id="_x0000_i1030" type="#_x0000_t75" style="width:9pt;height:9.75pt" o:ole="">
            <v:imagedata r:id="rId21" o:title=""/>
          </v:shape>
          <o:OLEObject Type="Embed" ProgID="Equation.3" ShapeID="_x0000_i1030" DrawAspect="Content" ObjectID="_1667828005" r:id="rId22"/>
        </w:object>
      </w:r>
      <w:r w:rsidRPr="00E40B8C">
        <w:rPr>
          <w:rFonts w:asciiTheme="minorEastAsia" w:eastAsiaTheme="minorEastAsia" w:hAnsiTheme="minorEastAsia" w:hint="eastAsia"/>
          <w:sz w:val="20"/>
          <w:szCs w:val="20"/>
        </w:rPr>
        <w:t>为圆的半径。圆形图元的真圆度为：</w:t>
      </w:r>
    </w:p>
    <w:p w:rsidR="004B49AF" w:rsidRPr="00E40B8C" w:rsidRDefault="004B49AF" w:rsidP="00E40B8C">
      <w:pPr>
        <w:pStyle w:val="ab"/>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0"/>
          <w:sz w:val="20"/>
          <w:szCs w:val="20"/>
        </w:rPr>
        <w:object w:dxaOrig="1719" w:dyaOrig="720">
          <v:shape id="_x0000_i1031" type="#_x0000_t75" style="width:86.25pt;height:36pt" o:ole="">
            <v:imagedata r:id="rId23" o:title=""/>
          </v:shape>
          <o:OLEObject Type="Embed" ProgID="Equation.3" ShapeID="_x0000_i1031" DrawAspect="Content" ObjectID="_1667828006" r:id="rId24"/>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(2)</w:t>
      </w:r>
    </w:p>
    <w:p w:rsidR="004B49AF" w:rsidRPr="00E40B8C" w:rsidRDefault="00E40B8C"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bCs/>
          <w:sz w:val="20"/>
          <w:szCs w:val="20"/>
        </w:rPr>
        <w:t>（2）</w:t>
      </w:r>
      <w:r w:rsidR="004B49AF" w:rsidRPr="00E40B8C">
        <w:rPr>
          <w:rFonts w:asciiTheme="minorEastAsia" w:eastAsiaTheme="minorEastAsia" w:hAnsiTheme="minorEastAsia" w:hint="eastAsia"/>
          <w:bCs/>
          <w:sz w:val="20"/>
          <w:szCs w:val="20"/>
        </w:rPr>
        <w:t>矩形图元的几个特征参数</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设矩形图元的相邻的两个边长分别为</w:t>
      </w:r>
      <w:r w:rsidRPr="00E40B8C">
        <w:rPr>
          <w:rFonts w:asciiTheme="minorEastAsia" w:eastAsiaTheme="minorEastAsia" w:hAnsiTheme="minorEastAsia" w:hint="eastAsia"/>
          <w:position w:val="-6"/>
          <w:sz w:val="20"/>
          <w:szCs w:val="20"/>
        </w:rPr>
        <w:object w:dxaOrig="200" w:dyaOrig="220">
          <v:shape id="_x0000_i1032" type="#_x0000_t75" style="width:9.75pt;height:11.25pt" o:ole="">
            <v:imagedata r:id="rId25" o:title=""/>
          </v:shape>
          <o:OLEObject Type="Embed" ProgID="Equation.3" ShapeID="_x0000_i1032" DrawAspect="Content" ObjectID="_1667828007" r:id="rId26"/>
        </w:object>
      </w:r>
      <w:r w:rsidRPr="00E40B8C">
        <w:rPr>
          <w:rFonts w:asciiTheme="minorEastAsia" w:eastAsiaTheme="minorEastAsia" w:hAnsiTheme="minorEastAsia" w:hint="eastAsia"/>
          <w:sz w:val="20"/>
          <w:szCs w:val="20"/>
        </w:rPr>
        <w:t>和</w:t>
      </w:r>
      <w:r w:rsidRPr="00E40B8C">
        <w:rPr>
          <w:rFonts w:asciiTheme="minorEastAsia" w:eastAsiaTheme="minorEastAsia" w:hAnsiTheme="minorEastAsia" w:hint="eastAsia"/>
          <w:position w:val="-6"/>
          <w:sz w:val="20"/>
          <w:szCs w:val="20"/>
        </w:rPr>
        <w:object w:dxaOrig="200" w:dyaOrig="279">
          <v:shape id="_x0000_i1033" type="#_x0000_t75" style="width:9.75pt;height:14.25pt" o:ole="">
            <v:imagedata r:id="rId27" o:title=""/>
          </v:shape>
          <o:OLEObject Type="Embed" ProgID="Equation.3" ShapeID="_x0000_i1033" DrawAspect="Content" ObjectID="_1667828008" r:id="rId28"/>
        </w:object>
      </w:r>
      <w:r w:rsidRPr="00E40B8C">
        <w:rPr>
          <w:rFonts w:asciiTheme="minorEastAsia" w:eastAsiaTheme="minorEastAsia" w:hAnsiTheme="minorEastAsia" w:hint="eastAsia"/>
          <w:sz w:val="20"/>
          <w:szCs w:val="20"/>
        </w:rPr>
        <w:t>，则矩形图元的周长为：</w:t>
      </w:r>
      <w:r w:rsidRPr="00E40B8C">
        <w:rPr>
          <w:rFonts w:asciiTheme="minorEastAsia" w:eastAsiaTheme="minorEastAsia" w:hAnsiTheme="minorEastAsia" w:hint="eastAsia"/>
          <w:position w:val="-10"/>
          <w:sz w:val="20"/>
          <w:szCs w:val="20"/>
        </w:rPr>
        <w:object w:dxaOrig="820" w:dyaOrig="340">
          <v:shape id="_x0000_i1034" type="#_x0000_t75" style="width:41.25pt;height:17.25pt" o:ole="">
            <v:imagedata r:id="rId29" o:title=""/>
          </v:shape>
          <o:OLEObject Type="Embed" ProgID="Equation.3" ShapeID="_x0000_i1034" DrawAspect="Content" ObjectID="_1667828009" r:id="rId30"/>
        </w:object>
      </w:r>
      <w:r w:rsidRPr="00E40B8C">
        <w:rPr>
          <w:rFonts w:asciiTheme="minorEastAsia" w:eastAsiaTheme="minorEastAsia" w:hAnsiTheme="minorEastAsia" w:hint="eastAsia"/>
          <w:sz w:val="20"/>
          <w:szCs w:val="20"/>
        </w:rPr>
        <w:t>；面积为：</w:t>
      </w:r>
      <w:r w:rsidRPr="00E40B8C">
        <w:rPr>
          <w:rFonts w:asciiTheme="minorEastAsia" w:eastAsiaTheme="minorEastAsia" w:hAnsiTheme="minorEastAsia" w:hint="eastAsia"/>
          <w:position w:val="-6"/>
          <w:sz w:val="20"/>
          <w:szCs w:val="20"/>
        </w:rPr>
        <w:object w:dxaOrig="520" w:dyaOrig="279">
          <v:shape id="_x0000_i1035" type="#_x0000_t75" style="width:26.25pt;height:14.25pt" o:ole="">
            <v:imagedata r:id="rId31" o:title=""/>
          </v:shape>
          <o:OLEObject Type="Embed" ProgID="Equation.3" ShapeID="_x0000_i1035" DrawAspect="Content" ObjectID="_1667828010" r:id="rId32"/>
        </w:object>
      </w:r>
      <w:r w:rsidRPr="00E40B8C">
        <w:rPr>
          <w:rFonts w:asciiTheme="minorEastAsia" w:eastAsiaTheme="minorEastAsia" w:hAnsiTheme="minorEastAsia" w:hint="eastAsia"/>
          <w:sz w:val="20"/>
          <w:szCs w:val="20"/>
        </w:rPr>
        <w:t>。矩形图元的真圆度为：</w:t>
      </w:r>
    </w:p>
    <w:p w:rsidR="004B49AF" w:rsidRPr="00E40B8C" w:rsidRDefault="004B49AF" w:rsidP="00E40B8C">
      <w:pPr>
        <w:pStyle w:val="ab"/>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0"/>
          <w:sz w:val="20"/>
          <w:szCs w:val="20"/>
        </w:rPr>
        <w:object w:dxaOrig="1900" w:dyaOrig="680">
          <v:shape id="_x0000_i1036" type="#_x0000_t75" style="width:95.25pt;height:33.75pt" o:ole="">
            <v:imagedata r:id="rId33" o:title=""/>
          </v:shape>
          <o:OLEObject Type="Embed" ProgID="Equation.3" ShapeID="_x0000_i1036" DrawAspect="Content" ObjectID="_1667828011" r:id="rId34"/>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(3)</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形状越接近圆，其真圆度就越接近</w:t>
      </w:r>
      <w:r w:rsidRPr="00E40B8C">
        <w:rPr>
          <w:rFonts w:asciiTheme="minorEastAsia" w:eastAsiaTheme="minorEastAsia" w:hAnsiTheme="minorEastAsia"/>
          <w:sz w:val="20"/>
          <w:szCs w:val="20"/>
        </w:rPr>
        <w:t>1</w:t>
      </w:r>
      <w:r w:rsidRPr="00E40B8C">
        <w:rPr>
          <w:rFonts w:asciiTheme="minorEastAsia" w:eastAsiaTheme="minorEastAsia" w:hAnsiTheme="minorEastAsia" w:hint="eastAsia"/>
          <w:sz w:val="20"/>
          <w:szCs w:val="20"/>
        </w:rPr>
        <w:t>。通过计算周长、面积和真圆度就可以将圆形图元和矩形识别出来。当然只用周长、面积和真圆度有时很难将形状复杂的图元识别出来，因此除了上面的特征参数以外，还要用到长度、宽度、欧拉数以及查看物体长度方向的</w:t>
      </w:r>
      <w:proofErr w:type="gramStart"/>
      <w:r w:rsidRPr="00E40B8C">
        <w:rPr>
          <w:rFonts w:asciiTheme="minorEastAsia" w:eastAsiaTheme="minorEastAsia" w:hAnsiTheme="minorEastAsia" w:hint="eastAsia"/>
          <w:sz w:val="20"/>
          <w:szCs w:val="20"/>
        </w:rPr>
        <w:t>区域矩等许多</w:t>
      </w:r>
      <w:proofErr w:type="gramEnd"/>
      <w:r w:rsidRPr="00E40B8C">
        <w:rPr>
          <w:rFonts w:asciiTheme="minorEastAsia" w:eastAsiaTheme="minorEastAsia" w:hAnsiTheme="minorEastAsia" w:hint="eastAsia"/>
          <w:sz w:val="20"/>
          <w:szCs w:val="20"/>
        </w:rPr>
        <w:t>特征参数来一起进行图元的识别。</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比例尺的大小决定了系统的分辩能力，因此在条件许可的前提下，提高图像的分辨率使物体的像素跨</w:t>
      </w:r>
      <w:r w:rsidRPr="00E40B8C">
        <w:rPr>
          <w:rFonts w:asciiTheme="minorEastAsia" w:eastAsiaTheme="minorEastAsia" w:hAnsiTheme="minorEastAsia" w:hint="eastAsia"/>
          <w:sz w:val="20"/>
          <w:szCs w:val="20"/>
        </w:rPr>
        <w:lastRenderedPageBreak/>
        <w:t>度尽量大，从而使比例尺减小，以提高测量精度。在软件中通过将计算得到的比例尺保存起来，在放大倍率等不变的条件下，可以重复使用该比例尺进行测量。但当放大倍率改变时，要重新设定比例尺。</w:t>
      </w:r>
    </w:p>
    <w:p w:rsidR="004B49AF" w:rsidRDefault="004B49AF" w:rsidP="00E40B8C">
      <w:pPr>
        <w:jc w:val="center"/>
        <w:rPr>
          <w:rFonts w:ascii="黑体" w:eastAsia="黑体" w:hAnsi="宋体"/>
          <w:bCs/>
          <w:sz w:val="15"/>
          <w:szCs w:val="15"/>
        </w:rPr>
      </w:pPr>
      <w:r w:rsidRPr="00E40B8C">
        <w:rPr>
          <w:rFonts w:ascii="黑体" w:eastAsia="黑体" w:hAnsi="宋体" w:hint="eastAsia"/>
          <w:bCs/>
          <w:sz w:val="15"/>
          <w:szCs w:val="15"/>
        </w:rPr>
        <w:t>表</w:t>
      </w:r>
      <w:r w:rsidRPr="00E40B8C">
        <w:rPr>
          <w:rFonts w:ascii="黑体" w:eastAsia="黑体"/>
          <w:bCs/>
          <w:sz w:val="15"/>
          <w:szCs w:val="15"/>
        </w:rPr>
        <w:t>1</w:t>
      </w:r>
      <w:r w:rsidRPr="00E40B8C">
        <w:rPr>
          <w:rFonts w:ascii="黑体" w:eastAsia="黑体" w:hAnsi="宋体" w:hint="eastAsia"/>
          <w:bCs/>
          <w:sz w:val="15"/>
          <w:szCs w:val="15"/>
        </w:rPr>
        <w:t>系统比例尺的标定结果</w:t>
      </w:r>
      <w:r w:rsidR="00E40B8C" w:rsidRPr="005B53AD">
        <w:rPr>
          <w:rFonts w:ascii="宋体" w:hAnsi="宋体" w:hint="eastAsia"/>
          <w:bCs/>
          <w:color w:val="FF0000"/>
          <w:sz w:val="18"/>
          <w:szCs w:val="18"/>
        </w:rPr>
        <w:t>（</w:t>
      </w:r>
      <w:r w:rsidR="00E40B8C">
        <w:rPr>
          <w:rFonts w:ascii="宋体" w:hAnsi="宋体" w:hint="eastAsia"/>
          <w:bCs/>
          <w:color w:val="FF0000"/>
          <w:sz w:val="18"/>
          <w:szCs w:val="18"/>
        </w:rPr>
        <w:t>六号 黑体）</w:t>
      </w:r>
    </w:p>
    <w:p w:rsidR="00E40B8C" w:rsidRPr="00C13C9C" w:rsidRDefault="00E40B8C" w:rsidP="00E40B8C">
      <w:pPr>
        <w:jc w:val="center"/>
      </w:pPr>
      <w:r w:rsidRPr="005B53AD">
        <w:rPr>
          <w:rFonts w:ascii="宋体" w:hAnsi="宋体" w:hint="eastAsia"/>
          <w:bCs/>
          <w:color w:val="FF0000"/>
          <w:sz w:val="18"/>
          <w:szCs w:val="18"/>
        </w:rPr>
        <w:t>（</w:t>
      </w:r>
      <w:r>
        <w:rPr>
          <w:rFonts w:ascii="宋体" w:hAnsi="宋体" w:hint="eastAsia"/>
          <w:bCs/>
          <w:color w:val="FF0000"/>
          <w:sz w:val="18"/>
          <w:szCs w:val="18"/>
        </w:rPr>
        <w:t>表格 均为双栏排，表中的文字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708"/>
        <w:gridCol w:w="856"/>
        <w:gridCol w:w="741"/>
        <w:gridCol w:w="891"/>
        <w:gridCol w:w="666"/>
      </w:tblGrid>
      <w:tr w:rsidR="004B49AF" w:rsidRPr="00E40B8C" w:rsidTr="00612A83">
        <w:trPr>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bookmarkStart w:id="0" w:name="OLE_LINK3"/>
            <w:r w:rsidRPr="00E40B8C">
              <w:rPr>
                <w:rFonts w:asciiTheme="minorEastAsia" w:eastAsiaTheme="minorEastAsia" w:hAnsiTheme="minorEastAsia" w:hint="eastAsia"/>
                <w:sz w:val="15"/>
                <w:szCs w:val="15"/>
              </w:rPr>
              <w:t>测量次数</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物长</w:t>
            </w:r>
          </w:p>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D</w:t>
            </w:r>
            <w:r w:rsidRPr="00E40B8C">
              <w:rPr>
                <w:rFonts w:asciiTheme="minorEastAsia" w:eastAsiaTheme="minorEastAsia" w:hAnsiTheme="minorEastAsia"/>
                <w:sz w:val="15"/>
                <w:szCs w:val="15"/>
                <w:vertAlign w:val="subscript"/>
              </w:rPr>
              <w:t>0</w:t>
            </w:r>
            <w:r w:rsidRPr="00E40B8C">
              <w:rPr>
                <w:rFonts w:asciiTheme="minorEastAsia" w:eastAsiaTheme="minorEastAsia" w:hAnsiTheme="minorEastAsia"/>
                <w:sz w:val="15"/>
                <w:szCs w:val="15"/>
              </w:rPr>
              <w:t>(mm)</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像长</w:t>
            </w:r>
          </w:p>
          <w:p w:rsidR="004B49AF" w:rsidRPr="00E40B8C" w:rsidRDefault="004B49AF" w:rsidP="00612A83">
            <w:pPr>
              <w:spacing w:after="50"/>
              <w:jc w:val="center"/>
              <w:rPr>
                <w:rFonts w:asciiTheme="minorEastAsia" w:eastAsiaTheme="minorEastAsia" w:hAnsiTheme="minorEastAsia"/>
                <w:sz w:val="15"/>
                <w:szCs w:val="15"/>
              </w:rPr>
            </w:pPr>
            <w:proofErr w:type="spellStart"/>
            <w:r w:rsidRPr="00E40B8C">
              <w:rPr>
                <w:rFonts w:asciiTheme="minorEastAsia" w:eastAsiaTheme="minorEastAsia" w:hAnsiTheme="minorEastAsia"/>
                <w:sz w:val="15"/>
                <w:szCs w:val="15"/>
              </w:rPr>
              <w:t>D</w:t>
            </w:r>
            <w:r w:rsidRPr="00E40B8C">
              <w:rPr>
                <w:rFonts w:asciiTheme="minorEastAsia" w:eastAsiaTheme="minorEastAsia" w:hAnsiTheme="minorEastAsia"/>
                <w:sz w:val="15"/>
                <w:szCs w:val="15"/>
                <w:vertAlign w:val="subscript"/>
              </w:rPr>
              <w:t>p</w:t>
            </w:r>
            <w:proofErr w:type="spellEnd"/>
            <w:r w:rsidRPr="00E40B8C">
              <w:rPr>
                <w:rFonts w:asciiTheme="minorEastAsia" w:eastAsiaTheme="minorEastAsia" w:hAnsiTheme="minorEastAsia"/>
                <w:sz w:val="15"/>
                <w:szCs w:val="15"/>
              </w:rPr>
              <w:t>(pixel)</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物</w:t>
            </w:r>
            <w:r w:rsidRPr="00E40B8C">
              <w:rPr>
                <w:rFonts w:asciiTheme="minorEastAsia" w:eastAsiaTheme="minorEastAsia" w:hAnsiTheme="minorEastAsia"/>
                <w:sz w:val="15"/>
                <w:szCs w:val="15"/>
              </w:rPr>
              <w:t>/</w:t>
            </w:r>
            <w:r w:rsidRPr="00E40B8C">
              <w:rPr>
                <w:rFonts w:asciiTheme="minorEastAsia" w:eastAsiaTheme="minorEastAsia" w:hAnsiTheme="minorEastAsia" w:hint="eastAsia"/>
                <w:sz w:val="15"/>
                <w:szCs w:val="15"/>
              </w:rPr>
              <w:t>像</w:t>
            </w:r>
          </w:p>
        </w:tc>
        <w:tc>
          <w:tcPr>
            <w:tcW w:w="891"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比例尺</w:t>
            </w:r>
          </w:p>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w:t>
            </w:r>
            <w:r w:rsidRPr="00E40B8C">
              <w:rPr>
                <w:rFonts w:asciiTheme="minorEastAsia" w:eastAsiaTheme="minorEastAsia" w:hAnsiTheme="minorEastAsia" w:hint="eastAsia"/>
                <w:sz w:val="15"/>
                <w:szCs w:val="15"/>
              </w:rPr>
              <w:t>平均值</w:t>
            </w:r>
            <w:r w:rsidRPr="00E40B8C">
              <w:rPr>
                <w:rFonts w:asciiTheme="minorEastAsia" w:eastAsiaTheme="minorEastAsia" w:hAnsiTheme="minorEastAsia"/>
                <w:sz w:val="15"/>
                <w:szCs w:val="15"/>
              </w:rPr>
              <w:t>)</w:t>
            </w:r>
          </w:p>
        </w:tc>
        <w:tc>
          <w:tcPr>
            <w:tcW w:w="629"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w:t>
            </w:r>
            <w:r w:rsidRPr="00E40B8C">
              <w:rPr>
                <w:rFonts w:asciiTheme="minorEastAsia" w:eastAsiaTheme="minorEastAsia" w:hAnsiTheme="minorEastAsia" w:hint="eastAsia"/>
                <w:sz w:val="15"/>
                <w:szCs w:val="15"/>
              </w:rPr>
              <w:t>σ</w:t>
            </w:r>
          </w:p>
        </w:tc>
      </w:tr>
      <w:tr w:rsidR="004B49AF" w:rsidRPr="00E40B8C" w:rsidTr="00612A83">
        <w:trPr>
          <w:cantSplit/>
          <w:trHeight w:val="174"/>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0.800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0.02759</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0.02766</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0.0005</w:t>
            </w: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36</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0.02778</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1.200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43</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0.02791</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E40B8C">
        <w:trPr>
          <w:cantSplit/>
          <w:trHeight w:val="344"/>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73</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0.02740</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5</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0.02752</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6</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145</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0.02759</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361</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0.02770</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8</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20.000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719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0.02782</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bl>
    <w:bookmarkEnd w:id="0"/>
    <w:p w:rsidR="004B49AF" w:rsidRPr="00E40B8C" w:rsidRDefault="00E40B8C" w:rsidP="00E40B8C">
      <w:pPr>
        <w:spacing w:line="380" w:lineRule="exact"/>
        <w:ind w:left="300" w:hangingChars="150" w:hanging="300"/>
        <w:rPr>
          <w:rFonts w:ascii="黑体" w:eastAsia="黑体" w:hAnsi="黑体"/>
          <w:bCs/>
          <w:sz w:val="20"/>
          <w:szCs w:val="20"/>
        </w:rPr>
      </w:pPr>
      <w:r w:rsidRPr="00E40B8C">
        <w:rPr>
          <w:rFonts w:ascii="黑体" w:eastAsia="黑体" w:hAnsi="黑体" w:hint="eastAsia"/>
          <w:bCs/>
          <w:sz w:val="20"/>
          <w:szCs w:val="20"/>
        </w:rPr>
        <w:t>3</w:t>
      </w:r>
      <w:r w:rsidR="004B49AF" w:rsidRPr="00E40B8C">
        <w:rPr>
          <w:rFonts w:ascii="黑体" w:eastAsia="黑体" w:hAnsi="黑体"/>
          <w:bCs/>
          <w:sz w:val="20"/>
          <w:szCs w:val="20"/>
        </w:rPr>
        <w:t xml:space="preserve"> </w:t>
      </w:r>
      <w:r w:rsidR="004B49AF" w:rsidRPr="00E40B8C">
        <w:rPr>
          <w:rFonts w:ascii="黑体" w:eastAsia="黑体" w:hAnsi="黑体" w:hint="eastAsia"/>
          <w:bCs/>
          <w:sz w:val="20"/>
          <w:szCs w:val="20"/>
        </w:rPr>
        <w:t>结</w:t>
      </w:r>
      <w:r w:rsidRPr="00E40B8C">
        <w:rPr>
          <w:rFonts w:ascii="黑体" w:eastAsia="黑体" w:hAnsi="黑体" w:hint="eastAsia"/>
          <w:bCs/>
          <w:sz w:val="20"/>
          <w:szCs w:val="20"/>
        </w:rPr>
        <w:t xml:space="preserve">  </w:t>
      </w:r>
      <w:r w:rsidR="004B49AF" w:rsidRPr="00E40B8C">
        <w:rPr>
          <w:rFonts w:ascii="黑体" w:eastAsia="黑体" w:hAnsi="黑体" w:hint="eastAsia"/>
          <w:bCs/>
          <w:sz w:val="20"/>
          <w:szCs w:val="20"/>
        </w:rPr>
        <w:t>论</w:t>
      </w:r>
      <w:r w:rsidRPr="00C13C9C">
        <w:rPr>
          <w:rFonts w:asciiTheme="minorEastAsia" w:eastAsiaTheme="minorEastAsia" w:hAnsiTheme="minorEastAsia" w:hint="eastAsia"/>
          <w:color w:val="FF0000"/>
          <w:kern w:val="0"/>
          <w:sz w:val="20"/>
          <w:szCs w:val="20"/>
        </w:rPr>
        <w:t>（10磅 黑体）</w:t>
      </w:r>
    </w:p>
    <w:p w:rsidR="004B49AF" w:rsidRPr="00E40B8C" w:rsidRDefault="004B49AF" w:rsidP="00E40B8C">
      <w:pPr>
        <w:ind w:firstLineChars="200" w:firstLine="400"/>
        <w:rPr>
          <w:rFonts w:asciiTheme="minorEastAsia" w:eastAsiaTheme="minorEastAsia" w:hAnsiTheme="minorEastAsia"/>
          <w:sz w:val="20"/>
          <w:szCs w:val="20"/>
        </w:rPr>
      </w:pPr>
      <w:r w:rsidRPr="00283395">
        <w:rPr>
          <w:rFonts w:asciiTheme="minorEastAsia" w:eastAsiaTheme="minorEastAsia" w:hAnsiTheme="minorEastAsia" w:hint="eastAsia"/>
          <w:sz w:val="20"/>
          <w:szCs w:val="20"/>
        </w:rPr>
        <w:t>本文根据现代工业检测精度高、速度快的要求，提出了非接触影像测量的方法，并介绍了自动影像测量系统的结构和工作原理。然后研究了影像测量中的典型图元的识别和测量算法以及基于自动聚焦原理的高度测量算法。最后，给出了影像测量中超出视野范围大尺寸测量时光栅尺的误差补正方法以及比例尺的设定方法。</w:t>
      </w:r>
      <w:r w:rsidRPr="00283395">
        <w:rPr>
          <w:rFonts w:asciiTheme="minorEastAsia" w:eastAsiaTheme="minorEastAsia" w:hAnsiTheme="minorEastAsia" w:cs="Tahoma" w:hint="eastAsia"/>
          <w:sz w:val="20"/>
          <w:szCs w:val="20"/>
        </w:rPr>
        <w:t>实验</w:t>
      </w:r>
      <w:r w:rsidRPr="00283395">
        <w:rPr>
          <w:rFonts w:asciiTheme="minorEastAsia" w:eastAsiaTheme="minorEastAsia" w:hAnsiTheme="minorEastAsia" w:hint="eastAsia"/>
          <w:sz w:val="20"/>
          <w:szCs w:val="20"/>
        </w:rPr>
        <w:t>结果证明：</w:t>
      </w:r>
      <w:r w:rsidRPr="00283395">
        <w:rPr>
          <w:rFonts w:asciiTheme="minorEastAsia" w:eastAsiaTheme="minorEastAsia" w:hAnsiTheme="minorEastAsia" w:cs="Tahoma" w:hint="eastAsia"/>
          <w:sz w:val="20"/>
          <w:szCs w:val="20"/>
        </w:rPr>
        <w:t>图元的测量精度在微米级；高度测量精度为</w:t>
      </w:r>
      <w:r w:rsidRPr="00283395">
        <w:rPr>
          <w:rFonts w:asciiTheme="minorEastAsia" w:eastAsiaTheme="minorEastAsia" w:hAnsiTheme="minorEastAsia"/>
          <w:sz w:val="20"/>
          <w:szCs w:val="20"/>
        </w:rPr>
        <w:t>0.035</w:t>
      </w:r>
      <w:r w:rsidR="00C87A5E" w:rsidRPr="00283395">
        <w:rPr>
          <w:rFonts w:asciiTheme="minorEastAsia" w:eastAsiaTheme="minorEastAsia" w:hAnsiTheme="minorEastAsia" w:hint="eastAsia"/>
          <w:sz w:val="20"/>
          <w:szCs w:val="20"/>
        </w:rPr>
        <w:t xml:space="preserve"> </w:t>
      </w:r>
      <w:r w:rsidRPr="00283395">
        <w:rPr>
          <w:rFonts w:asciiTheme="minorEastAsia" w:eastAsiaTheme="minorEastAsia" w:hAnsiTheme="minorEastAsia"/>
          <w:sz w:val="20"/>
          <w:szCs w:val="20"/>
        </w:rPr>
        <w:t>mm</w:t>
      </w:r>
      <w:r w:rsidRPr="00283395">
        <w:rPr>
          <w:rFonts w:asciiTheme="minorEastAsia" w:eastAsiaTheme="minorEastAsia" w:hAnsiTheme="minorEastAsia" w:cs="Tahoma" w:hint="eastAsia"/>
          <w:sz w:val="20"/>
          <w:szCs w:val="20"/>
        </w:rPr>
        <w:t>；</w:t>
      </w:r>
      <w:r w:rsidRPr="00283395">
        <w:rPr>
          <w:rFonts w:asciiTheme="minorEastAsia" w:eastAsiaTheme="minorEastAsia" w:hAnsiTheme="minorEastAsia" w:hint="eastAsia"/>
          <w:sz w:val="20"/>
          <w:szCs w:val="20"/>
        </w:rPr>
        <w:t>系统</w:t>
      </w:r>
      <w:r w:rsidRPr="00283395">
        <w:rPr>
          <w:rFonts w:asciiTheme="minorEastAsia" w:eastAsiaTheme="minorEastAsia" w:hAnsiTheme="minorEastAsia" w:cs="Tahoma" w:hint="eastAsia"/>
          <w:sz w:val="20"/>
          <w:szCs w:val="20"/>
        </w:rPr>
        <w:t>比例尺的标定精度为</w:t>
      </w:r>
      <w:r w:rsidRPr="00283395">
        <w:rPr>
          <w:rFonts w:asciiTheme="minorEastAsia" w:eastAsiaTheme="minorEastAsia" w:hAnsiTheme="minorEastAsia"/>
          <w:sz w:val="20"/>
          <w:szCs w:val="20"/>
        </w:rPr>
        <w:t>0.5</w:t>
      </w:r>
      <w:r w:rsidR="00C87A5E" w:rsidRPr="00283395">
        <w:rPr>
          <w:rFonts w:asciiTheme="minorEastAsia" w:eastAsiaTheme="minorEastAsia" w:hAnsiTheme="minorEastAsia" w:hint="eastAsia"/>
          <w:sz w:val="20"/>
          <w:szCs w:val="20"/>
        </w:rPr>
        <w:t xml:space="preserve"> </w:t>
      </w:r>
      <w:proofErr w:type="spellStart"/>
      <w:r w:rsidRPr="00283395">
        <w:rPr>
          <w:rFonts w:asciiTheme="minorEastAsia" w:eastAsiaTheme="minorEastAsia" w:hAnsiTheme="minorEastAsia"/>
          <w:sz w:val="20"/>
          <w:szCs w:val="20"/>
        </w:rPr>
        <w:t>μm</w:t>
      </w:r>
      <w:proofErr w:type="spellEnd"/>
      <w:r w:rsidRPr="00283395">
        <w:rPr>
          <w:rFonts w:asciiTheme="minorEastAsia" w:eastAsiaTheme="minorEastAsia" w:hAnsiTheme="minorEastAsia" w:hint="eastAsia"/>
          <w:sz w:val="20"/>
          <w:szCs w:val="20"/>
        </w:rPr>
        <w:t>。基本满足了自动影像</w:t>
      </w:r>
      <w:r w:rsidRPr="00E40B8C">
        <w:rPr>
          <w:rFonts w:asciiTheme="minorEastAsia" w:eastAsiaTheme="minorEastAsia" w:hAnsiTheme="minorEastAsia" w:hint="eastAsia"/>
          <w:sz w:val="20"/>
          <w:szCs w:val="20"/>
        </w:rPr>
        <w:t>测量的</w:t>
      </w:r>
      <w:r w:rsidRPr="00E40B8C">
        <w:rPr>
          <w:rFonts w:asciiTheme="minorEastAsia" w:eastAsiaTheme="minorEastAsia" w:hAnsiTheme="minorEastAsia" w:hint="eastAsia"/>
          <w:kern w:val="0"/>
          <w:sz w:val="20"/>
          <w:szCs w:val="20"/>
        </w:rPr>
        <w:t>要求</w:t>
      </w:r>
      <w:r w:rsidRPr="00E40B8C">
        <w:rPr>
          <w:rFonts w:asciiTheme="minorEastAsia" w:eastAsiaTheme="minorEastAsia" w:hAnsiTheme="minorEastAsia" w:cs="Tahoma" w:hint="eastAsia"/>
          <w:sz w:val="20"/>
          <w:szCs w:val="20"/>
        </w:rPr>
        <w:t>。</w:t>
      </w:r>
      <w:r w:rsidR="00E40B8C" w:rsidRPr="005B53AD">
        <w:rPr>
          <w:rFonts w:ascii="宋体" w:hAnsi="宋体" w:hint="eastAsia"/>
          <w:bCs/>
          <w:color w:val="FF0000"/>
          <w:sz w:val="18"/>
          <w:szCs w:val="18"/>
        </w:rPr>
        <w:t xml:space="preserve">（10磅 </w:t>
      </w:r>
      <w:r w:rsidR="00E40B8C">
        <w:rPr>
          <w:rFonts w:ascii="宋体" w:hAnsi="宋体" w:hint="eastAsia"/>
          <w:bCs/>
          <w:color w:val="FF0000"/>
          <w:sz w:val="18"/>
          <w:szCs w:val="18"/>
        </w:rPr>
        <w:t>宋</w:t>
      </w:r>
      <w:r w:rsidR="00E40B8C" w:rsidRPr="005B53AD">
        <w:rPr>
          <w:rFonts w:ascii="宋体" w:hAnsi="宋体" w:hint="eastAsia"/>
          <w:bCs/>
          <w:color w:val="FF0000"/>
          <w:sz w:val="18"/>
          <w:szCs w:val="18"/>
        </w:rPr>
        <w:t>体</w:t>
      </w:r>
      <w:r w:rsidR="00E40B8C">
        <w:rPr>
          <w:rFonts w:ascii="宋体" w:hAnsi="宋体" w:hint="eastAsia"/>
          <w:bCs/>
          <w:color w:val="FF0000"/>
          <w:sz w:val="18"/>
          <w:szCs w:val="18"/>
        </w:rPr>
        <w:t>）</w:t>
      </w:r>
    </w:p>
    <w:p w:rsidR="004B49AF" w:rsidRPr="00E40B8C" w:rsidRDefault="004B49AF" w:rsidP="00C13C9C">
      <w:pPr>
        <w:ind w:firstLineChars="200" w:firstLine="400"/>
        <w:rPr>
          <w:rFonts w:asciiTheme="minorEastAsia" w:eastAsiaTheme="minorEastAsia" w:hAnsiTheme="minorEastAsia"/>
          <w:sz w:val="20"/>
          <w:szCs w:val="20"/>
        </w:rPr>
      </w:pPr>
    </w:p>
    <w:p w:rsidR="004B49AF" w:rsidRDefault="004B49AF" w:rsidP="004B49AF">
      <w:pPr>
        <w:rPr>
          <w:rFonts w:asciiTheme="minorEastAsia" w:eastAsiaTheme="minorEastAsia" w:hAnsiTheme="minorEastAsia"/>
          <w:sz w:val="20"/>
          <w:szCs w:val="20"/>
        </w:rPr>
      </w:pPr>
      <w:r w:rsidRPr="00CF1B97">
        <w:rPr>
          <w:rFonts w:ascii="黑体" w:eastAsia="黑体" w:hint="eastAsia"/>
          <w:bCs/>
          <w:sz w:val="18"/>
          <w:szCs w:val="18"/>
        </w:rPr>
        <w:t>参考文献：</w:t>
      </w:r>
      <w:r w:rsidRPr="00CF1B97">
        <w:rPr>
          <w:rFonts w:asciiTheme="minorEastAsia" w:eastAsiaTheme="minorEastAsia" w:hAnsiTheme="minorEastAsia" w:hint="eastAsia"/>
          <w:bCs/>
          <w:color w:val="FF0000"/>
          <w:sz w:val="18"/>
          <w:szCs w:val="18"/>
        </w:rPr>
        <w:t>（小五号 黑体）</w:t>
      </w:r>
    </w:p>
    <w:p w:rsidR="004B49AF" w:rsidRPr="00CF1B97" w:rsidRDefault="004B49AF" w:rsidP="00F2127A">
      <w:pPr>
        <w:ind w:left="283" w:hangingChars="179" w:hanging="283"/>
        <w:rPr>
          <w:rFonts w:asciiTheme="minorEastAsia" w:eastAsiaTheme="minorEastAsia" w:hAnsiTheme="minorEastAsia"/>
          <w:color w:val="FF0000"/>
          <w:sz w:val="15"/>
          <w:szCs w:val="15"/>
        </w:rPr>
      </w:pPr>
      <w:bookmarkStart w:id="1" w:name="_Ref118948686"/>
      <w:bookmarkStart w:id="2" w:name="_Ref12510378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1</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邹定海</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叶声华</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王春和</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用于在线测量的视觉检测系统</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仪器仪表学报</w:t>
      </w:r>
      <w:r w:rsidRPr="00CF1B97">
        <w:rPr>
          <w:rFonts w:asciiTheme="minorEastAsia" w:eastAsiaTheme="minorEastAsia" w:hAnsiTheme="minorEastAsia"/>
          <w:sz w:val="15"/>
          <w:szCs w:val="15"/>
        </w:rPr>
        <w:t>,1995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16(4):337-340.</w:t>
      </w:r>
      <w:r w:rsidRPr="00CF1B97">
        <w:rPr>
          <w:rFonts w:asciiTheme="minorEastAsia" w:eastAsiaTheme="minorEastAsia" w:hAnsiTheme="minorEastAsia" w:hint="eastAsia"/>
          <w:color w:val="FF0000"/>
          <w:sz w:val="15"/>
          <w:szCs w:val="15"/>
        </w:rPr>
        <w:t>（</w:t>
      </w:r>
      <w:r>
        <w:rPr>
          <w:rFonts w:asciiTheme="minorEastAsia" w:eastAsiaTheme="minorEastAsia" w:hAnsiTheme="minorEastAsia" w:hint="eastAsia"/>
          <w:color w:val="FF0000"/>
          <w:sz w:val="15"/>
          <w:szCs w:val="15"/>
        </w:rPr>
        <w:t>六号 宋体</w:t>
      </w:r>
      <w:r w:rsidRPr="00CF1B97">
        <w:rPr>
          <w:rFonts w:asciiTheme="minorEastAsia" w:eastAsiaTheme="minorEastAsia" w:hAnsiTheme="minorEastAsia" w:hint="eastAsia"/>
          <w:color w:val="FF0000"/>
          <w:sz w:val="15"/>
          <w:szCs w:val="15"/>
        </w:rPr>
        <w:t>）</w:t>
      </w:r>
    </w:p>
    <w:p w:rsidR="004B49AF" w:rsidRPr="00CF1B97" w:rsidRDefault="004B49AF" w:rsidP="00F2127A">
      <w:pPr>
        <w:tabs>
          <w:tab w:val="left" w:pos="567"/>
        </w:tabs>
        <w:spacing w:line="240" w:lineRule="atLeast"/>
        <w:ind w:left="283" w:hangingChars="179" w:hanging="283"/>
        <w:rPr>
          <w:rFonts w:asciiTheme="minorEastAsia" w:eastAsiaTheme="minorEastAsia" w:hAnsiTheme="minorEastAsia"/>
          <w:sz w:val="15"/>
          <w:szCs w:val="15"/>
        </w:rPr>
      </w:pPr>
      <w:bookmarkStart w:id="3" w:name="_Ref118949860"/>
      <w:bookmarkEnd w:id="1"/>
      <w:bookmarkEnd w:id="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2</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周</w:t>
      </w:r>
      <w:proofErr w:type="gramStart"/>
      <w:r w:rsidRPr="00CF1B97">
        <w:rPr>
          <w:rFonts w:asciiTheme="minorEastAsia" w:eastAsiaTheme="minorEastAsia" w:hAnsiTheme="minorEastAsia" w:hint="eastAsia"/>
          <w:sz w:val="15"/>
          <w:szCs w:val="15"/>
        </w:rPr>
        <w:t>亘</w:t>
      </w:r>
      <w:proofErr w:type="gramEnd"/>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微机在工件</w:t>
      </w:r>
      <w:proofErr w:type="gramStart"/>
      <w:r w:rsidRPr="00CF1B97">
        <w:rPr>
          <w:rFonts w:asciiTheme="minorEastAsia" w:eastAsiaTheme="minorEastAsia" w:hAnsiTheme="minorEastAsia" w:hint="eastAsia"/>
          <w:sz w:val="15"/>
          <w:szCs w:val="15"/>
        </w:rPr>
        <w:t>不</w:t>
      </w:r>
      <w:proofErr w:type="gramEnd"/>
      <w:r w:rsidRPr="00CF1B97">
        <w:rPr>
          <w:rFonts w:asciiTheme="minorEastAsia" w:eastAsiaTheme="minorEastAsia" w:hAnsiTheme="minorEastAsia" w:hint="eastAsia"/>
          <w:sz w:val="15"/>
          <w:szCs w:val="15"/>
        </w:rPr>
        <w:t>圆度自动测量中的应用</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基础自动</w:t>
      </w:r>
      <w:r w:rsidRPr="00CF1B97">
        <w:rPr>
          <w:rFonts w:asciiTheme="minorEastAsia" w:eastAsiaTheme="minorEastAsia" w:hAnsiTheme="minorEastAsia"/>
          <w:sz w:val="15"/>
          <w:szCs w:val="15"/>
        </w:rPr>
        <w:t xml:space="preserve">,2001,8(6): </w:t>
      </w:r>
      <w:proofErr w:type="gramStart"/>
      <w:r w:rsidRPr="00CF1B97">
        <w:rPr>
          <w:rFonts w:asciiTheme="minorEastAsia" w:eastAsiaTheme="minorEastAsia" w:hAnsiTheme="minorEastAsia"/>
          <w:sz w:val="15"/>
          <w:szCs w:val="15"/>
        </w:rPr>
        <w:t>50-53.</w:t>
      </w:r>
      <w:proofErr w:type="gramEnd"/>
    </w:p>
    <w:bookmarkEnd w:id="3"/>
    <w:p w:rsidR="004B49AF" w:rsidRPr="00CF1B97" w:rsidRDefault="004B49AF" w:rsidP="00F2127A">
      <w:pPr>
        <w:ind w:left="283" w:hangingChars="179" w:hanging="283"/>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3</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kern w:val="0"/>
          <w:sz w:val="15"/>
          <w:szCs w:val="15"/>
        </w:rPr>
        <w:t>郭强生,靳卫国,</w:t>
      </w:r>
      <w:proofErr w:type="gramStart"/>
      <w:r w:rsidRPr="00CF1B97">
        <w:rPr>
          <w:rFonts w:asciiTheme="minorEastAsia" w:eastAsiaTheme="minorEastAsia" w:hAnsiTheme="minorEastAsia" w:hint="eastAsia"/>
          <w:kern w:val="0"/>
          <w:sz w:val="15"/>
          <w:szCs w:val="15"/>
        </w:rPr>
        <w:t>周庆亚</w:t>
      </w:r>
      <w:proofErr w:type="gramEnd"/>
      <w:r w:rsidRPr="00CF1B97">
        <w:rPr>
          <w:rFonts w:asciiTheme="minorEastAsia" w:eastAsiaTheme="minorEastAsia" w:hAnsiTheme="minorEastAsia"/>
          <w:kern w:val="0"/>
          <w:sz w:val="15"/>
          <w:szCs w:val="15"/>
        </w:rPr>
        <w:t xml:space="preserve">. </w:t>
      </w:r>
      <w:r w:rsidRPr="00CF1B97">
        <w:rPr>
          <w:rFonts w:asciiTheme="minorEastAsia" w:eastAsiaTheme="minorEastAsia" w:hAnsiTheme="minorEastAsia" w:hint="eastAsia"/>
          <w:kern w:val="0"/>
          <w:sz w:val="15"/>
          <w:szCs w:val="15"/>
        </w:rPr>
        <w:t>集成电路粘片机视觉检测技术研究</w:t>
      </w:r>
      <w:r w:rsidRPr="00CF1B97">
        <w:rPr>
          <w:rFonts w:asciiTheme="minorEastAsia" w:eastAsiaTheme="minorEastAsia" w:hAnsiTheme="minorEastAsia"/>
          <w:kern w:val="0"/>
          <w:sz w:val="15"/>
          <w:szCs w:val="15"/>
        </w:rPr>
        <w:t>[J].</w:t>
      </w:r>
      <w:r w:rsidRPr="00CF1B97">
        <w:rPr>
          <w:rFonts w:asciiTheme="minorEastAsia" w:eastAsiaTheme="minorEastAsia" w:hAnsiTheme="minorEastAsia" w:hint="eastAsia"/>
          <w:kern w:val="0"/>
          <w:sz w:val="15"/>
          <w:szCs w:val="15"/>
        </w:rPr>
        <w:t>电子工业专用设备,</w:t>
      </w:r>
      <w:r w:rsidRPr="00CF1B97">
        <w:rPr>
          <w:rFonts w:asciiTheme="minorEastAsia" w:eastAsiaTheme="minorEastAsia" w:hAnsiTheme="minorEastAsia"/>
          <w:kern w:val="0"/>
          <w:sz w:val="15"/>
          <w:szCs w:val="15"/>
        </w:rPr>
        <w:t>2005</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34</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7</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34-40.</w:t>
      </w:r>
    </w:p>
    <w:p w:rsidR="004B49AF" w:rsidRPr="00CF1B97" w:rsidRDefault="004B49AF" w:rsidP="00F2127A">
      <w:pPr>
        <w:ind w:left="425" w:hangingChars="269" w:hanging="425"/>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4</w:t>
      </w:r>
      <w:r w:rsidRPr="00CF1B97">
        <w:rPr>
          <w:rFonts w:asciiTheme="minorEastAsia" w:eastAsiaTheme="minorEastAsia" w:hAnsiTheme="minorEastAsia"/>
          <w:color w:val="FF0000"/>
          <w:spacing w:val="4"/>
          <w:sz w:val="15"/>
          <w:szCs w:val="15"/>
        </w:rPr>
        <w:t xml:space="preserve">] </w:t>
      </w:r>
      <w:r w:rsidRPr="00CF1B97">
        <w:rPr>
          <w:rFonts w:asciiTheme="minorEastAsia" w:eastAsiaTheme="minorEastAsia" w:hAnsiTheme="minorEastAsia"/>
          <w:color w:val="000000"/>
          <w:sz w:val="15"/>
          <w:szCs w:val="15"/>
        </w:rPr>
        <w:t xml:space="preserve">SCAMAN ME, ECONOMIKOS L. </w:t>
      </w:r>
      <w:r w:rsidRPr="00CF1B97">
        <w:rPr>
          <w:rStyle w:val="a3"/>
          <w:rFonts w:asciiTheme="minorEastAsia" w:eastAsiaTheme="minorEastAsia" w:hAnsiTheme="minorEastAsia"/>
          <w:b w:val="0"/>
          <w:bCs w:val="0"/>
          <w:color w:val="000000"/>
          <w:sz w:val="15"/>
          <w:szCs w:val="15"/>
        </w:rPr>
        <w:t>Computer vision for automatic inspection of complex metal patterns on multichip modules (MCM-D</w:t>
      </w:r>
      <w:proofErr w:type="gramStart"/>
      <w:r w:rsidRPr="00CF1B97">
        <w:rPr>
          <w:rStyle w:val="a3"/>
          <w:rFonts w:asciiTheme="minorEastAsia" w:eastAsiaTheme="minorEastAsia" w:hAnsiTheme="minorEastAsia"/>
          <w:b w:val="0"/>
          <w:bCs w:val="0"/>
          <w:color w:val="000000"/>
          <w:sz w:val="15"/>
          <w:szCs w:val="15"/>
        </w:rPr>
        <w:t>)[</w:t>
      </w:r>
      <w:proofErr w:type="gramEnd"/>
      <w:r w:rsidRPr="00CF1B97">
        <w:rPr>
          <w:rStyle w:val="a3"/>
          <w:rFonts w:asciiTheme="minorEastAsia" w:eastAsiaTheme="minorEastAsia" w:hAnsiTheme="minorEastAsia"/>
          <w:b w:val="0"/>
          <w:bCs w:val="0"/>
          <w:color w:val="000000"/>
          <w:sz w:val="15"/>
          <w:szCs w:val="15"/>
        </w:rPr>
        <w:t>J].</w:t>
      </w:r>
      <w:r w:rsidRPr="00CF1B97">
        <w:rPr>
          <w:rFonts w:asciiTheme="minorEastAsia" w:eastAsiaTheme="minorEastAsia" w:hAnsiTheme="minorEastAsia"/>
          <w:i/>
          <w:color w:val="000000"/>
          <w:sz w:val="15"/>
          <w:szCs w:val="15"/>
        </w:rPr>
        <w:t>IEEE</w:t>
      </w:r>
      <w:r w:rsidRPr="00CF1B97">
        <w:rPr>
          <w:rFonts w:asciiTheme="minorEastAsia" w:eastAsiaTheme="minorEastAsia" w:hAnsiTheme="minorEastAsia"/>
          <w:color w:val="000000"/>
          <w:sz w:val="15"/>
          <w:szCs w:val="15"/>
        </w:rPr>
        <w:t>, 1995,18(4): 675 – 684.</w:t>
      </w:r>
    </w:p>
    <w:p w:rsidR="004B49AF" w:rsidRPr="00CF1B97" w:rsidRDefault="004B49AF" w:rsidP="00F2127A">
      <w:pPr>
        <w:ind w:left="425" w:hangingChars="269" w:hanging="425"/>
        <w:rPr>
          <w:rFonts w:asciiTheme="minorEastAsia" w:eastAsiaTheme="minorEastAsia" w:hAnsiTheme="minorEastAsia"/>
          <w:sz w:val="15"/>
          <w:szCs w:val="15"/>
        </w:rPr>
      </w:pPr>
      <w:bookmarkStart w:id="4" w:name="_Ref12510381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5</w:t>
      </w:r>
      <w:r w:rsidRPr="00CF1B97">
        <w:rPr>
          <w:rFonts w:asciiTheme="minorEastAsia" w:eastAsiaTheme="minorEastAsia" w:hAnsiTheme="minorEastAsia"/>
          <w:color w:val="FF0000"/>
          <w:spacing w:val="4"/>
          <w:sz w:val="15"/>
          <w:szCs w:val="15"/>
        </w:rPr>
        <w:t xml:space="preserve">] </w:t>
      </w:r>
      <w:r w:rsidRPr="00CF1B97">
        <w:rPr>
          <w:rFonts w:asciiTheme="minorEastAsia" w:eastAsiaTheme="minorEastAsia" w:hAnsiTheme="minorEastAsia"/>
          <w:color w:val="000000"/>
          <w:sz w:val="15"/>
          <w:szCs w:val="15"/>
        </w:rPr>
        <w:t xml:space="preserve">YING Y B, WANG J P, JIANG H Y. Inspecting diameter and defect area of fruit with machine vision [J]. </w:t>
      </w:r>
      <w:r w:rsidRPr="00CF1B97">
        <w:rPr>
          <w:rFonts w:asciiTheme="minorEastAsia" w:eastAsiaTheme="minorEastAsia" w:hAnsiTheme="minorEastAsia"/>
          <w:i/>
          <w:color w:val="000000"/>
          <w:sz w:val="15"/>
          <w:szCs w:val="15"/>
        </w:rPr>
        <w:t>Transactions of the CSAE</w:t>
      </w:r>
      <w:r w:rsidRPr="00CF1B97">
        <w:rPr>
          <w:rFonts w:asciiTheme="minorEastAsia" w:eastAsiaTheme="minorEastAsia" w:hAnsiTheme="minorEastAsia"/>
          <w:color w:val="000000"/>
          <w:sz w:val="15"/>
          <w:szCs w:val="15"/>
        </w:rPr>
        <w:t>, 2002, 18(5): 216-220.</w:t>
      </w:r>
      <w:bookmarkEnd w:id="4"/>
    </w:p>
    <w:p w:rsidR="004B49AF" w:rsidRPr="00CF1B97" w:rsidRDefault="004B49AF" w:rsidP="00F2127A">
      <w:pPr>
        <w:ind w:left="283" w:hangingChars="179" w:hanging="283"/>
        <w:rPr>
          <w:rFonts w:asciiTheme="minorEastAsia" w:eastAsiaTheme="minorEastAsia" w:hAnsiTheme="minorEastAsia"/>
          <w:sz w:val="15"/>
          <w:szCs w:val="15"/>
        </w:rPr>
      </w:pPr>
      <w:bookmarkStart w:id="5" w:name="_Ref125103881"/>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6</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kern w:val="0"/>
          <w:sz w:val="15"/>
          <w:szCs w:val="15"/>
        </w:rPr>
        <w:t>姜志国</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韩冬兵</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袁天云</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color w:val="0000FF"/>
          <w:kern w:val="0"/>
          <w:sz w:val="15"/>
          <w:szCs w:val="15"/>
        </w:rPr>
        <w:t>等</w:t>
      </w:r>
      <w:r w:rsidRPr="00CF1B97">
        <w:rPr>
          <w:rFonts w:asciiTheme="minorEastAsia" w:eastAsiaTheme="minorEastAsia" w:hAnsiTheme="minorEastAsia"/>
          <w:color w:val="0000FF"/>
          <w:kern w:val="0"/>
          <w:sz w:val="15"/>
          <w:szCs w:val="15"/>
        </w:rPr>
        <w:t xml:space="preserve">. </w:t>
      </w:r>
      <w:r w:rsidRPr="00CF1B97">
        <w:rPr>
          <w:rFonts w:asciiTheme="minorEastAsia" w:eastAsiaTheme="minorEastAsia" w:hAnsiTheme="minorEastAsia" w:hint="eastAsia"/>
          <w:kern w:val="0"/>
          <w:sz w:val="15"/>
          <w:szCs w:val="15"/>
        </w:rPr>
        <w:t>基于全自动控制显微镜的自动聚焦算法研究</w:t>
      </w:r>
      <w:r w:rsidRPr="00CF1B97">
        <w:rPr>
          <w:rFonts w:asciiTheme="minorEastAsia" w:eastAsiaTheme="minorEastAsia" w:hAnsiTheme="minorEastAsia"/>
          <w:sz w:val="15"/>
          <w:szCs w:val="15"/>
        </w:rPr>
        <w:t>[J]</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中国图像图形学报,</w:t>
      </w:r>
      <w:r w:rsidRPr="00CF1B97">
        <w:rPr>
          <w:rFonts w:asciiTheme="minorEastAsia" w:eastAsiaTheme="minorEastAsia" w:hAnsiTheme="minorEastAsia"/>
          <w:kern w:val="0"/>
          <w:sz w:val="15"/>
          <w:szCs w:val="15"/>
        </w:rPr>
        <w:t>2004</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9(4): 396-401.</w:t>
      </w:r>
    </w:p>
    <w:bookmarkEnd w:id="5"/>
    <w:p w:rsidR="004B49AF" w:rsidRPr="00CF1B97" w:rsidRDefault="004B49AF" w:rsidP="00F2127A">
      <w:pPr>
        <w:ind w:left="283" w:hangingChars="179" w:hanging="283"/>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7</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吴晓波,安问斗,杨钢</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图像测量系统中的误差分析即提高测量精度</w:t>
      </w:r>
      <w:r>
        <w:rPr>
          <w:rFonts w:asciiTheme="minorEastAsia" w:eastAsiaTheme="minorEastAsia" w:hAnsiTheme="minorEastAsia" w:hint="eastAsia"/>
          <w:sz w:val="15"/>
          <w:szCs w:val="15"/>
        </w:rPr>
        <w:t xml:space="preserve"> </w:t>
      </w:r>
      <w:r w:rsidRPr="00CF1B97">
        <w:rPr>
          <w:rFonts w:asciiTheme="minorEastAsia" w:eastAsiaTheme="minorEastAsia" w:hAnsiTheme="minorEastAsia" w:hint="eastAsia"/>
          <w:sz w:val="15"/>
          <w:szCs w:val="15"/>
        </w:rPr>
        <w:lastRenderedPageBreak/>
        <w:t>的途径</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光学精密工程,</w:t>
      </w:r>
      <w:r w:rsidRPr="00CF1B97">
        <w:rPr>
          <w:rFonts w:asciiTheme="minorEastAsia" w:eastAsiaTheme="minorEastAsia" w:hAnsiTheme="minorEastAsia"/>
          <w:sz w:val="15"/>
          <w:szCs w:val="15"/>
        </w:rPr>
        <w:t>1997</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133-141.</w:t>
      </w:r>
    </w:p>
    <w:p w:rsidR="004B49AF" w:rsidRPr="00CF1B97" w:rsidRDefault="004B49AF" w:rsidP="004B49AF">
      <w:pPr>
        <w:autoSpaceDE w:val="0"/>
        <w:autoSpaceDN w:val="0"/>
        <w:adjustRightInd w:val="0"/>
        <w:snapToGrid w:val="0"/>
        <w:spacing w:line="360" w:lineRule="auto"/>
        <w:ind w:left="395" w:hangingChars="250" w:hanging="395"/>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pacing w:val="4"/>
          <w:sz w:val="15"/>
          <w:szCs w:val="15"/>
        </w:rPr>
        <w:t>[</w:t>
      </w:r>
      <w:r w:rsidRPr="00CF1B97">
        <w:rPr>
          <w:rFonts w:asciiTheme="minorEastAsia" w:eastAsiaTheme="minorEastAsia" w:hAnsiTheme="minorEastAsia" w:hint="eastAsia"/>
          <w:color w:val="FF0000"/>
          <w:spacing w:val="4"/>
          <w:sz w:val="15"/>
          <w:szCs w:val="15"/>
        </w:rPr>
        <w:t>8</w:t>
      </w:r>
      <w:proofErr w:type="gramStart"/>
      <w:r w:rsidRPr="00CF1B97">
        <w:rPr>
          <w:rFonts w:asciiTheme="minorEastAsia" w:eastAsiaTheme="minorEastAsia" w:hAnsiTheme="minorEastAsia"/>
          <w:color w:val="FF0000"/>
          <w:spacing w:val="4"/>
          <w:sz w:val="15"/>
          <w:szCs w:val="15"/>
        </w:rPr>
        <w:t>]  YAN</w:t>
      </w:r>
      <w:proofErr w:type="gramEnd"/>
      <w:r w:rsidRPr="00CF1B97">
        <w:rPr>
          <w:rFonts w:asciiTheme="minorEastAsia" w:eastAsiaTheme="minorEastAsia" w:hAnsiTheme="minorEastAsia"/>
          <w:color w:val="FF0000"/>
          <w:spacing w:val="4"/>
          <w:sz w:val="15"/>
          <w:szCs w:val="15"/>
        </w:rPr>
        <w:t xml:space="preserve"> F, WANG X</w:t>
      </w:r>
      <w:r w:rsidRPr="00CF1B97">
        <w:rPr>
          <w:rFonts w:asciiTheme="minorEastAsia" w:eastAsiaTheme="minorEastAsia" w:hAnsiTheme="minorEastAsia"/>
          <w:spacing w:val="4"/>
          <w:sz w:val="15"/>
          <w:szCs w:val="15"/>
        </w:rPr>
        <w:t xml:space="preserve">. </w:t>
      </w:r>
      <w:r w:rsidRPr="00CF1B97">
        <w:rPr>
          <w:rFonts w:asciiTheme="minorEastAsia" w:eastAsiaTheme="minorEastAsia" w:hAnsiTheme="minorEastAsia"/>
          <w:color w:val="0000FF"/>
          <w:spacing w:val="4"/>
          <w:sz w:val="15"/>
          <w:szCs w:val="15"/>
        </w:rPr>
        <w:t>U</w:t>
      </w:r>
      <w:r w:rsidRPr="00CF1B97">
        <w:rPr>
          <w:rFonts w:asciiTheme="minorEastAsia" w:eastAsiaTheme="minorEastAsia" w:hAnsiTheme="minorEastAsia"/>
          <w:spacing w:val="4"/>
          <w:sz w:val="15"/>
          <w:szCs w:val="15"/>
        </w:rPr>
        <w:t xml:space="preserve">sing real-time embedded system with multiple DSPs in corona detection [J]. </w:t>
      </w:r>
      <w:r w:rsidRPr="00CF1B97">
        <w:rPr>
          <w:rFonts w:asciiTheme="minorEastAsia" w:eastAsiaTheme="minorEastAsia" w:hAnsiTheme="minorEastAsia"/>
          <w:i/>
          <w:color w:val="FF0000"/>
          <w:spacing w:val="4"/>
          <w:kern w:val="0"/>
          <w:sz w:val="15"/>
          <w:szCs w:val="15"/>
        </w:rPr>
        <w:t>SPIE</w:t>
      </w:r>
      <w:r w:rsidRPr="00CF1B97">
        <w:rPr>
          <w:rFonts w:asciiTheme="minorEastAsia" w:eastAsiaTheme="minorEastAsia" w:hAnsiTheme="minorEastAsia" w:hint="eastAsia"/>
          <w:color w:val="FF00FF"/>
          <w:sz w:val="15"/>
          <w:szCs w:val="15"/>
        </w:rPr>
        <w:t>,</w:t>
      </w:r>
      <w:r w:rsidRPr="00CF1B97">
        <w:rPr>
          <w:rFonts w:asciiTheme="minorEastAsia" w:eastAsiaTheme="minorEastAsia" w:hAnsiTheme="minorEastAsia"/>
          <w:sz w:val="15"/>
          <w:szCs w:val="15"/>
        </w:rPr>
        <w:t>2006</w:t>
      </w:r>
      <w:r w:rsidRPr="00CF1B97">
        <w:rPr>
          <w:rFonts w:asciiTheme="minorEastAsia" w:eastAsiaTheme="minorEastAsia" w:hAnsiTheme="minorEastAsia" w:hint="eastAsia"/>
          <w:color w:val="FF00FF"/>
          <w:sz w:val="15"/>
          <w:szCs w:val="15"/>
        </w:rPr>
        <w:t>,</w:t>
      </w:r>
      <w:r w:rsidRPr="00CF1B97">
        <w:rPr>
          <w:rFonts w:asciiTheme="minorEastAsia" w:eastAsiaTheme="minorEastAsia" w:hAnsiTheme="minorEastAsia"/>
          <w:spacing w:val="4"/>
          <w:kern w:val="0"/>
          <w:sz w:val="15"/>
          <w:szCs w:val="15"/>
        </w:rPr>
        <w:t>6027</w:t>
      </w:r>
      <w:r w:rsidRPr="00CF1B97">
        <w:rPr>
          <w:rFonts w:asciiTheme="minorEastAsia" w:eastAsiaTheme="minorEastAsia" w:hAnsiTheme="minorEastAsia" w:hint="eastAsia"/>
          <w:color w:val="FF00FF"/>
          <w:spacing w:val="4"/>
          <w:kern w:val="0"/>
          <w:sz w:val="15"/>
          <w:szCs w:val="15"/>
        </w:rPr>
        <w:t>:</w:t>
      </w:r>
      <w:r w:rsidRPr="00CF1B97">
        <w:rPr>
          <w:rFonts w:asciiTheme="minorEastAsia" w:eastAsiaTheme="minorEastAsia" w:hAnsiTheme="minorEastAsia"/>
          <w:sz w:val="15"/>
          <w:szCs w:val="15"/>
        </w:rPr>
        <w:t xml:space="preserve">928-933. </w:t>
      </w:r>
    </w:p>
    <w:p w:rsidR="004B49AF" w:rsidRPr="00CF1B97" w:rsidRDefault="004B49AF" w:rsidP="00F2127A">
      <w:pPr>
        <w:autoSpaceDE w:val="0"/>
        <w:autoSpaceDN w:val="0"/>
        <w:adjustRightInd w:val="0"/>
        <w:snapToGrid w:val="0"/>
        <w:spacing w:line="360" w:lineRule="auto"/>
        <w:ind w:left="283" w:hangingChars="189" w:hanging="283"/>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z w:val="15"/>
          <w:szCs w:val="15"/>
        </w:rPr>
        <w:t>[</w:t>
      </w:r>
      <w:r w:rsidRPr="00CF1B97">
        <w:rPr>
          <w:rFonts w:asciiTheme="minorEastAsia" w:eastAsiaTheme="minorEastAsia" w:hAnsiTheme="minorEastAsia" w:hint="eastAsia"/>
          <w:color w:val="FF0000"/>
          <w:sz w:val="15"/>
          <w:szCs w:val="15"/>
        </w:rPr>
        <w:t>9</w:t>
      </w:r>
      <w:proofErr w:type="gramStart"/>
      <w:r w:rsidRPr="00CF1B97">
        <w:rPr>
          <w:rFonts w:asciiTheme="minorEastAsia" w:eastAsiaTheme="minorEastAsia" w:hAnsiTheme="minorEastAsia"/>
          <w:color w:val="FF0000"/>
          <w:sz w:val="15"/>
          <w:szCs w:val="15"/>
        </w:rPr>
        <w:t>]  SCHREIBER</w:t>
      </w:r>
      <w:proofErr w:type="gramEnd"/>
      <w:r w:rsidRPr="00CF1B97">
        <w:rPr>
          <w:rFonts w:asciiTheme="minorEastAsia" w:eastAsiaTheme="minorEastAsia" w:hAnsiTheme="minorEastAsia"/>
          <w:color w:val="FF0000"/>
          <w:sz w:val="15"/>
          <w:szCs w:val="15"/>
        </w:rPr>
        <w:t xml:space="preserve"> P, DANG. T .</w:t>
      </w:r>
      <w:r w:rsidRPr="00CF1B97">
        <w:rPr>
          <w:rFonts w:asciiTheme="minorEastAsia" w:eastAsiaTheme="minorEastAsia" w:hAnsiTheme="minorEastAsia"/>
          <w:sz w:val="15"/>
          <w:szCs w:val="15"/>
        </w:rPr>
        <w:t xml:space="preserve">Solar blind UV region and UV detector development </w:t>
      </w:r>
      <w:proofErr w:type="gramStart"/>
      <w:r w:rsidRPr="00CF1B97">
        <w:rPr>
          <w:rFonts w:asciiTheme="minorEastAsia" w:eastAsiaTheme="minorEastAsia" w:hAnsiTheme="minorEastAsia"/>
          <w:sz w:val="15"/>
          <w:szCs w:val="15"/>
        </w:rPr>
        <w:t>objectives[</w:t>
      </w:r>
      <w:proofErr w:type="gramEnd"/>
      <w:r w:rsidRPr="00CF1B97">
        <w:rPr>
          <w:rFonts w:asciiTheme="minorEastAsia" w:eastAsiaTheme="minorEastAsia" w:hAnsiTheme="minorEastAsia"/>
          <w:sz w:val="15"/>
          <w:szCs w:val="15"/>
        </w:rPr>
        <w:t xml:space="preserve">J]. </w:t>
      </w:r>
      <w:r w:rsidRPr="00CF1B97">
        <w:rPr>
          <w:rFonts w:asciiTheme="minorEastAsia" w:eastAsiaTheme="minorEastAsia" w:hAnsiTheme="minorEastAsia"/>
          <w:i/>
          <w:sz w:val="15"/>
          <w:szCs w:val="15"/>
        </w:rPr>
        <w:t>SPIE,</w:t>
      </w:r>
      <w:r w:rsidRPr="00CF1B97">
        <w:rPr>
          <w:rFonts w:asciiTheme="minorEastAsia" w:eastAsiaTheme="minorEastAsia" w:hAnsiTheme="minorEastAsia"/>
          <w:sz w:val="15"/>
          <w:szCs w:val="15"/>
        </w:rPr>
        <w:t>1999,3629</w:t>
      </w:r>
      <w:r w:rsidRPr="00CF1B97">
        <w:rPr>
          <w:rFonts w:asciiTheme="minorEastAsia" w:eastAsiaTheme="minorEastAsia" w:hAnsiTheme="minorEastAsia"/>
          <w:color w:val="FF00FF"/>
          <w:sz w:val="15"/>
          <w:szCs w:val="15"/>
        </w:rPr>
        <w:t>:</w:t>
      </w:r>
      <w:r w:rsidRPr="00CF1B97">
        <w:rPr>
          <w:rFonts w:asciiTheme="minorEastAsia" w:eastAsiaTheme="minorEastAsia" w:hAnsiTheme="minorEastAsia"/>
          <w:sz w:val="15"/>
          <w:szCs w:val="15"/>
        </w:rPr>
        <w:t>230-248.</w:t>
      </w:r>
    </w:p>
    <w:p w:rsidR="004B49AF" w:rsidRPr="00CF1B97" w:rsidRDefault="004B49AF" w:rsidP="00F2127A">
      <w:pPr>
        <w:autoSpaceDE w:val="0"/>
        <w:autoSpaceDN w:val="0"/>
        <w:adjustRightInd w:val="0"/>
        <w:snapToGrid w:val="0"/>
        <w:spacing w:line="360" w:lineRule="auto"/>
        <w:ind w:left="283" w:hangingChars="189" w:hanging="283"/>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z w:val="15"/>
          <w:szCs w:val="15"/>
        </w:rPr>
        <w:t>[1</w:t>
      </w:r>
      <w:r w:rsidRPr="00CF1B97">
        <w:rPr>
          <w:rFonts w:asciiTheme="minorEastAsia" w:eastAsiaTheme="minorEastAsia" w:hAnsiTheme="minorEastAsia" w:hint="eastAsia"/>
          <w:color w:val="FF0000"/>
          <w:sz w:val="15"/>
          <w:szCs w:val="15"/>
        </w:rPr>
        <w:t>0</w:t>
      </w:r>
      <w:proofErr w:type="gramStart"/>
      <w:r w:rsidRPr="00CF1B97">
        <w:rPr>
          <w:rFonts w:asciiTheme="minorEastAsia" w:eastAsiaTheme="minorEastAsia" w:hAnsiTheme="minorEastAsia"/>
          <w:color w:val="FF0000"/>
          <w:sz w:val="15"/>
          <w:szCs w:val="15"/>
        </w:rPr>
        <w:t>]  BOSCH</w:t>
      </w:r>
      <w:proofErr w:type="gramEnd"/>
      <w:r w:rsidRPr="00CF1B97">
        <w:rPr>
          <w:rFonts w:asciiTheme="minorEastAsia" w:eastAsiaTheme="minorEastAsia" w:hAnsiTheme="minorEastAsia"/>
          <w:color w:val="FF0000"/>
          <w:sz w:val="15"/>
          <w:szCs w:val="15"/>
        </w:rPr>
        <w:t xml:space="preserve"> L A. </w:t>
      </w:r>
      <w:r w:rsidRPr="00CF1B97">
        <w:rPr>
          <w:rFonts w:asciiTheme="minorEastAsia" w:eastAsiaTheme="minorEastAsia" w:hAnsiTheme="minorEastAsia"/>
          <w:i/>
          <w:sz w:val="15"/>
          <w:szCs w:val="15"/>
        </w:rPr>
        <w:t>Delft electronics products B V. Dynamic uses of image intensifiers</w:t>
      </w:r>
      <w:r w:rsidRPr="00CF1B97">
        <w:rPr>
          <w:rFonts w:asciiTheme="minorEastAsia" w:eastAsiaTheme="minorEastAsia" w:hAnsiTheme="minorEastAsia"/>
          <w:sz w:val="15"/>
          <w:szCs w:val="15"/>
        </w:rPr>
        <w:t>[M]. Washington: SPIE Press,1995.</w:t>
      </w:r>
    </w:p>
    <w:p w:rsidR="00283395" w:rsidRDefault="004B49AF" w:rsidP="00F2127A">
      <w:pPr>
        <w:ind w:left="426" w:hangingChars="284" w:hanging="426"/>
        <w:rPr>
          <w:rFonts w:asciiTheme="minorEastAsia" w:eastAsiaTheme="minorEastAsia" w:hAnsiTheme="minorEastAsia"/>
          <w:sz w:val="15"/>
          <w:szCs w:val="15"/>
        </w:rPr>
      </w:pPr>
      <w:r w:rsidRPr="00CF1B97">
        <w:rPr>
          <w:rFonts w:asciiTheme="minorEastAsia" w:eastAsiaTheme="minorEastAsia" w:hAnsiTheme="minorEastAsia"/>
          <w:sz w:val="15"/>
          <w:szCs w:val="15"/>
        </w:rPr>
        <w:t>[1</w:t>
      </w:r>
      <w:r w:rsidR="00F2127A">
        <w:rPr>
          <w:rFonts w:asciiTheme="minorEastAsia" w:eastAsiaTheme="minorEastAsia" w:hAnsiTheme="minorEastAsia" w:hint="eastAsia"/>
          <w:sz w:val="15"/>
          <w:szCs w:val="15"/>
        </w:rPr>
        <w:t>1</w:t>
      </w:r>
      <w:r w:rsidRPr="00CF1B97">
        <w:rPr>
          <w:rFonts w:asciiTheme="minorEastAsia" w:eastAsiaTheme="minorEastAsia" w:hAnsiTheme="minorEastAsia"/>
          <w:sz w:val="15"/>
          <w:szCs w:val="15"/>
        </w:rPr>
        <w:t xml:space="preserve">]  </w:t>
      </w:r>
      <w:r w:rsidRPr="00CF1B97">
        <w:rPr>
          <w:rFonts w:asciiTheme="minorEastAsia" w:eastAsiaTheme="minorEastAsia" w:hAnsiTheme="minorEastAsia" w:hint="eastAsia"/>
          <w:sz w:val="15"/>
          <w:szCs w:val="15"/>
        </w:rPr>
        <w:t>白雪飞,黄杰,王安,等</w:t>
      </w:r>
      <w:r w:rsidRPr="00CF1B97">
        <w:rPr>
          <w:rFonts w:asciiTheme="minorEastAsia" w:eastAsiaTheme="minorEastAsia" w:hAnsiTheme="minorEastAsia"/>
          <w:sz w:val="15"/>
          <w:szCs w:val="15"/>
        </w:rPr>
        <w:t>. 3903A</w:t>
      </w:r>
      <w:r w:rsidRPr="00CF1B97">
        <w:rPr>
          <w:rFonts w:asciiTheme="minorEastAsia" w:eastAsiaTheme="minorEastAsia" w:hAnsiTheme="minorEastAsia" w:hint="eastAsia"/>
          <w:sz w:val="15"/>
          <w:szCs w:val="15"/>
        </w:rPr>
        <w:t>型</w:t>
      </w:r>
      <w:r w:rsidRPr="00CF1B97">
        <w:rPr>
          <w:rFonts w:asciiTheme="minorEastAsia" w:eastAsiaTheme="minorEastAsia" w:hAnsiTheme="minorEastAsia"/>
          <w:sz w:val="15"/>
          <w:szCs w:val="15"/>
        </w:rPr>
        <w:t>CNC</w:t>
      </w:r>
      <w:r w:rsidRPr="00CF1B97">
        <w:rPr>
          <w:rFonts w:asciiTheme="minorEastAsia" w:eastAsiaTheme="minorEastAsia" w:hAnsiTheme="minorEastAsia" w:hint="eastAsia"/>
          <w:sz w:val="15"/>
          <w:szCs w:val="15"/>
        </w:rPr>
        <w:t>齿轮测量中心</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工具技术</w:t>
      </w:r>
      <w:r w:rsidRPr="00CF1B97">
        <w:rPr>
          <w:rFonts w:asciiTheme="minorEastAsia" w:eastAsiaTheme="minorEastAsia" w:hAnsiTheme="minorEastAsia"/>
          <w:sz w:val="15"/>
          <w:szCs w:val="15"/>
        </w:rPr>
        <w:t>,2005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39(2)</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78-79.</w:t>
      </w:r>
    </w:p>
    <w:p w:rsidR="004B49AF" w:rsidRPr="00283395" w:rsidRDefault="00283395" w:rsidP="00283395">
      <w:pPr>
        <w:ind w:left="513" w:hangingChars="284" w:hanging="513"/>
        <w:rPr>
          <w:rFonts w:asciiTheme="minorEastAsia" w:eastAsiaTheme="minorEastAsia" w:hAnsiTheme="minorEastAsia"/>
          <w:sz w:val="18"/>
          <w:szCs w:val="18"/>
        </w:rPr>
      </w:pPr>
      <w:r w:rsidRPr="00283395">
        <w:rPr>
          <w:rFonts w:asciiTheme="minorEastAsia" w:eastAsiaTheme="minorEastAsia" w:hAnsiTheme="minorEastAsia" w:hint="eastAsia"/>
          <w:b/>
          <w:sz w:val="18"/>
          <w:szCs w:val="18"/>
        </w:rPr>
        <w:t>注意:</w:t>
      </w:r>
      <w:r w:rsidR="004B49AF" w:rsidRPr="00283395">
        <w:rPr>
          <w:rFonts w:asciiTheme="minorEastAsia" w:eastAsiaTheme="minorEastAsia" w:hAnsiTheme="minorEastAsia" w:hint="eastAsia"/>
          <w:b/>
          <w:sz w:val="18"/>
          <w:szCs w:val="18"/>
        </w:rPr>
        <w:t>作者</w:t>
      </w:r>
      <w:r w:rsidR="004B49AF" w:rsidRPr="00283395">
        <w:rPr>
          <w:rFonts w:asciiTheme="minorEastAsia" w:eastAsiaTheme="minorEastAsia" w:hAnsiTheme="minorEastAsia"/>
          <w:b/>
          <w:sz w:val="18"/>
          <w:szCs w:val="18"/>
        </w:rPr>
        <w:t>超过三人只写三人，后加</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b/>
          <w:sz w:val="18"/>
          <w:szCs w:val="18"/>
        </w:rPr>
        <w:t>等</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b/>
          <w:sz w:val="18"/>
          <w:szCs w:val="18"/>
        </w:rPr>
        <w:t>，英文</w:t>
      </w:r>
      <w:r w:rsidR="004B49AF" w:rsidRPr="00283395">
        <w:rPr>
          <w:rFonts w:asciiTheme="minorEastAsia" w:eastAsiaTheme="minorEastAsia" w:hAnsiTheme="minorEastAsia" w:hint="eastAsia"/>
          <w:b/>
          <w:sz w:val="18"/>
          <w:szCs w:val="18"/>
        </w:rPr>
        <w:t>后</w:t>
      </w:r>
      <w:r w:rsidR="004B49AF" w:rsidRPr="00283395">
        <w:rPr>
          <w:rFonts w:asciiTheme="minorEastAsia" w:eastAsiaTheme="minorEastAsia" w:hAnsiTheme="minorEastAsia"/>
          <w:b/>
          <w:sz w:val="18"/>
          <w:szCs w:val="18"/>
        </w:rPr>
        <w:t>加</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hint="eastAsia"/>
          <w:b/>
          <w:i/>
          <w:sz w:val="18"/>
          <w:szCs w:val="18"/>
        </w:rPr>
        <w:t>et al</w:t>
      </w:r>
      <w:r w:rsidR="004B49AF" w:rsidRPr="00283395">
        <w:rPr>
          <w:rFonts w:asciiTheme="minorEastAsia" w:eastAsiaTheme="minorEastAsia" w:hAnsiTheme="minorEastAsia" w:hint="eastAsia"/>
          <w:b/>
          <w:sz w:val="18"/>
          <w:szCs w:val="18"/>
        </w:rPr>
        <w:t>.”，不要</w:t>
      </w:r>
      <w:r w:rsidR="004B49AF" w:rsidRPr="00283395">
        <w:rPr>
          <w:rFonts w:asciiTheme="minorEastAsia" w:eastAsiaTheme="minorEastAsia" w:hAnsiTheme="minorEastAsia"/>
          <w:b/>
          <w:sz w:val="18"/>
          <w:szCs w:val="18"/>
        </w:rPr>
        <w:t>缺少逗号</w:t>
      </w:r>
    </w:p>
    <w:p w:rsidR="004B49AF" w:rsidRPr="00C13C9C" w:rsidRDefault="004B49AF" w:rsidP="004B49AF">
      <w:pPr>
        <w:rPr>
          <w:rFonts w:asciiTheme="minorEastAsia" w:eastAsiaTheme="minorEastAsia" w:hAnsiTheme="minorEastAsia"/>
          <w:sz w:val="20"/>
          <w:szCs w:val="20"/>
        </w:rPr>
      </w:pPr>
    </w:p>
    <w:p w:rsidR="00651F82" w:rsidRDefault="004B49AF" w:rsidP="004B49AF">
      <w:pPr>
        <w:jc w:val="center"/>
        <w:rPr>
          <w:rFonts w:ascii="宋体" w:hAnsi="宋体" w:cs="Tahoma"/>
          <w:color w:val="FF0000"/>
          <w:sz w:val="18"/>
          <w:szCs w:val="18"/>
        </w:rPr>
      </w:pPr>
      <w:r w:rsidRPr="004B49AF">
        <w:rPr>
          <w:b/>
          <w:kern w:val="0"/>
          <w:szCs w:val="21"/>
        </w:rPr>
        <w:t>Design of measuring system</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加粗</w:t>
      </w:r>
      <w:r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4B49AF" w:rsidRDefault="005B70E2" w:rsidP="004B49AF">
      <w:pPr>
        <w:jc w:val="center"/>
        <w:rPr>
          <w:rFonts w:ascii="宋体" w:hAnsi="宋体" w:cs="Tahoma"/>
          <w:color w:val="FF0000"/>
          <w:sz w:val="18"/>
          <w:szCs w:val="18"/>
        </w:rPr>
      </w:pPr>
      <w:r w:rsidRPr="004B49AF">
        <w:rPr>
          <w:sz w:val="18"/>
          <w:szCs w:val="18"/>
        </w:rPr>
        <w:t xml:space="preserve">ZHANG </w:t>
      </w:r>
      <w:r w:rsidR="004B49AF" w:rsidRPr="004B49AF">
        <w:rPr>
          <w:sz w:val="18"/>
          <w:szCs w:val="18"/>
        </w:rPr>
        <w:t>Yi-luo</w:t>
      </w:r>
      <w:r w:rsidR="004B49AF" w:rsidRPr="004B49AF">
        <w:rPr>
          <w:sz w:val="18"/>
          <w:szCs w:val="18"/>
          <w:vertAlign w:val="superscript"/>
        </w:rPr>
        <w:t>1,2</w:t>
      </w:r>
      <w:r w:rsidR="004B49AF" w:rsidRPr="004B49AF">
        <w:rPr>
          <w:sz w:val="18"/>
          <w:szCs w:val="18"/>
        </w:rPr>
        <w:t xml:space="preserve">, </w:t>
      </w:r>
      <w:r w:rsidRPr="004B49AF">
        <w:rPr>
          <w:sz w:val="18"/>
          <w:szCs w:val="18"/>
        </w:rPr>
        <w:t>YANG</w:t>
      </w:r>
      <w:r>
        <w:rPr>
          <w:rFonts w:hint="eastAsia"/>
          <w:sz w:val="18"/>
          <w:szCs w:val="18"/>
        </w:rPr>
        <w:t xml:space="preserve"> </w:t>
      </w:r>
      <w:r w:rsidR="004B49AF" w:rsidRPr="004B49AF">
        <w:rPr>
          <w:sz w:val="18"/>
          <w:szCs w:val="18"/>
        </w:rPr>
        <w:t>Qian-li</w:t>
      </w:r>
      <w:r w:rsidR="004B49AF" w:rsidRPr="004B49AF">
        <w:rPr>
          <w:sz w:val="18"/>
          <w:szCs w:val="18"/>
          <w:vertAlign w:val="superscript"/>
        </w:rPr>
        <w:t>1</w:t>
      </w:r>
      <w:r w:rsidR="004B49AF" w:rsidRPr="004B49AF">
        <w:rPr>
          <w:sz w:val="18"/>
          <w:szCs w:val="18"/>
        </w:rPr>
        <w:t xml:space="preserve">, </w:t>
      </w:r>
      <w:r w:rsidRPr="004B49AF">
        <w:rPr>
          <w:sz w:val="18"/>
          <w:szCs w:val="18"/>
        </w:rPr>
        <w:t>LI</w:t>
      </w:r>
      <w:r>
        <w:rPr>
          <w:rFonts w:hint="eastAsia"/>
          <w:sz w:val="18"/>
          <w:szCs w:val="18"/>
        </w:rPr>
        <w:t xml:space="preserve"> </w:t>
      </w:r>
      <w:r w:rsidR="004B49AF" w:rsidRPr="004B49AF">
        <w:rPr>
          <w:sz w:val="18"/>
          <w:szCs w:val="18"/>
        </w:rPr>
        <w:t>Dan</w:t>
      </w:r>
      <w:r w:rsidR="004B49AF" w:rsidRPr="004B49AF">
        <w:rPr>
          <w:sz w:val="18"/>
          <w:szCs w:val="18"/>
          <w:vertAlign w:val="superscript"/>
        </w:rPr>
        <w:t>2</w:t>
      </w:r>
      <w:r w:rsidR="004B49AF" w:rsidRPr="006E4A72">
        <w:rPr>
          <w:rFonts w:ascii="宋体" w:hAnsi="宋体" w:cs="Tahoma" w:hint="eastAsia"/>
          <w:color w:val="FF0000"/>
          <w:sz w:val="18"/>
          <w:szCs w:val="18"/>
        </w:rPr>
        <w:t>（五号</w:t>
      </w:r>
      <w:r w:rsidR="004B49AF">
        <w:rPr>
          <w:rFonts w:ascii="宋体" w:hAnsi="宋体" w:cs="Tahoma" w:hint="eastAsia"/>
          <w:color w:val="FF0000"/>
          <w:sz w:val="18"/>
          <w:szCs w:val="18"/>
        </w:rPr>
        <w:t xml:space="preserve"> 不加粗</w:t>
      </w:r>
      <w:r w:rsidR="004B49AF"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4B49AF" w:rsidRPr="00257429" w:rsidRDefault="00257429" w:rsidP="00257429">
      <w:pPr>
        <w:spacing w:before="50"/>
        <w:ind w:left="2"/>
        <w:jc w:val="center"/>
        <w:rPr>
          <w:rFonts w:ascii="宋体" w:hAnsi="宋体" w:cs="Tahoma"/>
          <w:color w:val="FF0000"/>
          <w:sz w:val="18"/>
          <w:szCs w:val="18"/>
        </w:rPr>
      </w:pPr>
      <w:r>
        <w:rPr>
          <w:rFonts w:hint="eastAsia"/>
          <w:iCs/>
          <w:sz w:val="18"/>
          <w:szCs w:val="18"/>
        </w:rPr>
        <w:t>（</w:t>
      </w:r>
      <w:r>
        <w:rPr>
          <w:rFonts w:hint="eastAsia"/>
          <w:iCs/>
          <w:sz w:val="18"/>
          <w:szCs w:val="18"/>
        </w:rPr>
        <w:t>1.</w:t>
      </w:r>
      <w:r w:rsidR="004B49AF" w:rsidRPr="00257429">
        <w:rPr>
          <w:iCs/>
          <w:sz w:val="18"/>
          <w:szCs w:val="18"/>
        </w:rPr>
        <w:t xml:space="preserve">College of Engineering, A University., </w:t>
      </w:r>
      <w:r w:rsidR="00006C0E">
        <w:rPr>
          <w:rFonts w:hint="eastAsia"/>
          <w:iCs/>
          <w:sz w:val="18"/>
          <w:szCs w:val="18"/>
        </w:rPr>
        <w:t>Guangdong</w:t>
      </w:r>
      <w:r w:rsidR="00006C0E">
        <w:rPr>
          <w:iCs/>
          <w:sz w:val="18"/>
          <w:szCs w:val="18"/>
        </w:rPr>
        <w:t xml:space="preserve"> </w:t>
      </w:r>
      <w:r w:rsidR="004B49AF" w:rsidRPr="00257429">
        <w:rPr>
          <w:iCs/>
          <w:sz w:val="18"/>
          <w:szCs w:val="18"/>
        </w:rPr>
        <w:t>Guangzhou 510000, China</w:t>
      </w:r>
      <w:r w:rsidR="004B49AF" w:rsidRPr="00257429">
        <w:rPr>
          <w:iCs/>
          <w:sz w:val="18"/>
          <w:szCs w:val="18"/>
        </w:rPr>
        <w:t>；</w:t>
      </w:r>
      <w:r w:rsidR="004B49AF" w:rsidRPr="00257429">
        <w:rPr>
          <w:iCs/>
          <w:sz w:val="18"/>
          <w:szCs w:val="18"/>
        </w:rPr>
        <w:t xml:space="preserve">2. College of Engineering, B University., </w:t>
      </w:r>
      <w:r w:rsidR="00006C0E">
        <w:rPr>
          <w:rFonts w:hint="eastAsia"/>
          <w:iCs/>
          <w:sz w:val="18"/>
          <w:szCs w:val="18"/>
        </w:rPr>
        <w:t>Guangdong</w:t>
      </w:r>
      <w:r w:rsidR="00006C0E" w:rsidRPr="00257429">
        <w:rPr>
          <w:iCs/>
          <w:sz w:val="18"/>
          <w:szCs w:val="18"/>
        </w:rPr>
        <w:t xml:space="preserve"> </w:t>
      </w:r>
      <w:r w:rsidR="004B49AF" w:rsidRPr="00257429">
        <w:rPr>
          <w:iCs/>
          <w:sz w:val="18"/>
          <w:szCs w:val="18"/>
        </w:rPr>
        <w:t>Guangzhou 510000, China</w:t>
      </w:r>
      <w:r w:rsidR="004B49AF" w:rsidRPr="00257429">
        <w:rPr>
          <w:sz w:val="18"/>
          <w:szCs w:val="18"/>
        </w:rPr>
        <w:t>）</w:t>
      </w:r>
      <w:r w:rsidR="004B49AF" w:rsidRPr="00257429">
        <w:rPr>
          <w:rFonts w:ascii="宋体" w:hAnsi="宋体" w:cs="Tahoma" w:hint="eastAsia"/>
          <w:color w:val="FF0000"/>
          <w:sz w:val="18"/>
          <w:szCs w:val="18"/>
        </w:rPr>
        <w:t>（小五号 不加粗）</w:t>
      </w:r>
    </w:p>
    <w:p w:rsidR="004B49AF" w:rsidRPr="00ED4B10" w:rsidRDefault="004B49AF" w:rsidP="004B49AF">
      <w:pPr>
        <w:autoSpaceDE w:val="0"/>
        <w:autoSpaceDN w:val="0"/>
        <w:adjustRightInd w:val="0"/>
        <w:spacing w:before="50"/>
        <w:rPr>
          <w:sz w:val="18"/>
          <w:szCs w:val="18"/>
        </w:rPr>
      </w:pPr>
      <w:proofErr w:type="spellStart"/>
      <w:r w:rsidRPr="003A1618">
        <w:rPr>
          <w:rFonts w:eastAsia="黑体"/>
          <w:b/>
          <w:bCs/>
          <w:szCs w:val="18"/>
        </w:rPr>
        <w:t>Abstract:</w:t>
      </w:r>
      <w:r w:rsidRPr="00445ABC">
        <w:rPr>
          <w:rFonts w:eastAsia="黑体"/>
          <w:b/>
          <w:bCs/>
          <w:color w:val="0000FF"/>
          <w:sz w:val="18"/>
          <w:szCs w:val="18"/>
        </w:rPr>
        <w:t>Objetive:</w:t>
      </w:r>
      <w:r w:rsidRPr="00C17C7E">
        <w:rPr>
          <w:rFonts w:eastAsia="楷体_GB2312"/>
          <w:sz w:val="18"/>
          <w:szCs w:val="18"/>
        </w:rPr>
        <w:t>In</w:t>
      </w:r>
      <w:proofErr w:type="spellEnd"/>
      <w:r w:rsidRPr="00C17C7E">
        <w:rPr>
          <w:rFonts w:eastAsia="楷体_GB2312"/>
          <w:sz w:val="18"/>
          <w:szCs w:val="18"/>
        </w:rPr>
        <w:t xml:space="preserve"> </w:t>
      </w:r>
      <w:r>
        <w:rPr>
          <w:rFonts w:eastAsia="楷体_GB2312"/>
          <w:sz w:val="18"/>
          <w:szCs w:val="18"/>
        </w:rPr>
        <w:t>order to realize automatic image measurement for parts</w:t>
      </w:r>
      <w:r w:rsidRPr="00C17C7E">
        <w:rPr>
          <w:rFonts w:eastAsia="楷体_GB2312"/>
          <w:sz w:val="18"/>
          <w:szCs w:val="18"/>
        </w:rPr>
        <w:t xml:space="preserve">, </w:t>
      </w:r>
      <w:r>
        <w:rPr>
          <w:rFonts w:eastAsia="楷体_GB2312"/>
          <w:sz w:val="18"/>
          <w:szCs w:val="18"/>
        </w:rPr>
        <w:t xml:space="preserve">an automatic image measurement system is established and its applied algorithms such as </w:t>
      </w:r>
      <w:r w:rsidRPr="00C17C7E">
        <w:rPr>
          <w:rFonts w:eastAsia="楷体_GB2312"/>
          <w:sz w:val="18"/>
          <w:szCs w:val="18"/>
        </w:rPr>
        <w:t>geometric figure</w:t>
      </w:r>
      <w:r>
        <w:rPr>
          <w:rFonts w:eastAsia="楷体_GB2312"/>
          <w:sz w:val="18"/>
          <w:szCs w:val="18"/>
        </w:rPr>
        <w:t xml:space="preserve"> recognition and measurement, </w:t>
      </w:r>
      <w:r w:rsidRPr="00C17C7E">
        <w:rPr>
          <w:rFonts w:eastAsia="楷体_GB2312"/>
          <w:sz w:val="18"/>
          <w:szCs w:val="18"/>
        </w:rPr>
        <w:t>height measurement</w:t>
      </w:r>
      <w:r>
        <w:rPr>
          <w:rFonts w:eastAsia="楷体_GB2312"/>
          <w:sz w:val="18"/>
          <w:szCs w:val="18"/>
        </w:rPr>
        <w:t xml:space="preserve"> based on a</w:t>
      </w:r>
      <w:r w:rsidRPr="00C17C7E">
        <w:rPr>
          <w:rFonts w:eastAsia="楷体_GB2312"/>
          <w:sz w:val="18"/>
          <w:szCs w:val="18"/>
        </w:rPr>
        <w:t>utofocus</w:t>
      </w:r>
      <w:r>
        <w:rPr>
          <w:rFonts w:eastAsia="楷体_GB2312"/>
          <w:sz w:val="18"/>
          <w:szCs w:val="18"/>
        </w:rPr>
        <w:t xml:space="preserve"> and </w:t>
      </w:r>
      <w:proofErr w:type="spellStart"/>
      <w:r>
        <w:rPr>
          <w:rFonts w:eastAsia="楷体_GB2312"/>
          <w:sz w:val="18"/>
          <w:szCs w:val="18"/>
        </w:rPr>
        <w:t>etc</w:t>
      </w:r>
      <w:proofErr w:type="spellEnd"/>
      <w:r>
        <w:rPr>
          <w:rFonts w:eastAsia="楷体_GB2312"/>
          <w:sz w:val="18"/>
          <w:szCs w:val="18"/>
        </w:rPr>
        <w:t xml:space="preserve"> is </w:t>
      </w:r>
      <w:proofErr w:type="spellStart"/>
      <w:r>
        <w:rPr>
          <w:rFonts w:eastAsia="楷体_GB2312"/>
          <w:sz w:val="18"/>
          <w:szCs w:val="18"/>
        </w:rPr>
        <w:t>investigated.</w:t>
      </w:r>
      <w:r w:rsidRPr="00445ABC">
        <w:rPr>
          <w:rFonts w:eastAsia="楷体_GB2312"/>
          <w:b/>
          <w:color w:val="0000FF"/>
          <w:sz w:val="18"/>
          <w:szCs w:val="18"/>
        </w:rPr>
        <w:t>Method</w:t>
      </w:r>
      <w:r w:rsidRPr="00ED4B10">
        <w:rPr>
          <w:rFonts w:eastAsia="楷体_GB2312"/>
          <w:b/>
          <w:sz w:val="18"/>
          <w:szCs w:val="18"/>
        </w:rPr>
        <w:t>:</w:t>
      </w:r>
      <w:r>
        <w:rPr>
          <w:rFonts w:eastAsia="楷体_GB2312"/>
          <w:sz w:val="18"/>
          <w:szCs w:val="18"/>
        </w:rPr>
        <w:t>First</w:t>
      </w:r>
      <w:proofErr w:type="spellEnd"/>
      <w:r>
        <w:rPr>
          <w:rFonts w:eastAsia="楷体_GB2312"/>
          <w:sz w:val="18"/>
          <w:szCs w:val="18"/>
        </w:rPr>
        <w:t xml:space="preserve">, </w:t>
      </w:r>
      <w:r w:rsidRPr="00C17C7E">
        <w:rPr>
          <w:rFonts w:eastAsia="楷体_GB2312"/>
          <w:sz w:val="18"/>
          <w:szCs w:val="18"/>
        </w:rPr>
        <w:t>based on image feature parameters</w:t>
      </w:r>
      <w:r>
        <w:rPr>
          <w:rFonts w:eastAsia="楷体_GB2312"/>
          <w:sz w:val="18"/>
          <w:szCs w:val="18"/>
        </w:rPr>
        <w:t xml:space="preserve"> such as</w:t>
      </w:r>
      <w:r w:rsidRPr="00253789">
        <w:rPr>
          <w:rFonts w:eastAsia="楷体_GB2312"/>
          <w:sz w:val="18"/>
          <w:szCs w:val="18"/>
        </w:rPr>
        <w:t xml:space="preserve"> area, </w:t>
      </w:r>
      <w:r w:rsidRPr="00253789">
        <w:rPr>
          <w:sz w:val="18"/>
          <w:szCs w:val="18"/>
        </w:rPr>
        <w:t>Circularity</w:t>
      </w:r>
      <w:r>
        <w:rPr>
          <w:sz w:val="18"/>
          <w:szCs w:val="18"/>
        </w:rPr>
        <w:t xml:space="preserve">, perimeter and </w:t>
      </w:r>
      <w:proofErr w:type="spellStart"/>
      <w:r>
        <w:rPr>
          <w:sz w:val="18"/>
          <w:szCs w:val="18"/>
        </w:rPr>
        <w:t>etc</w:t>
      </w:r>
      <w:proofErr w:type="spellEnd"/>
      <w:r>
        <w:rPr>
          <w:sz w:val="18"/>
          <w:szCs w:val="18"/>
        </w:rPr>
        <w:t>, the recognition algorithms for t</w:t>
      </w:r>
      <w:r w:rsidRPr="00253789">
        <w:rPr>
          <w:sz w:val="18"/>
          <w:szCs w:val="18"/>
        </w:rPr>
        <w:t>ypical geometric Figures</w:t>
      </w:r>
      <w:r>
        <w:rPr>
          <w:sz w:val="18"/>
          <w:szCs w:val="18"/>
        </w:rPr>
        <w:t xml:space="preserve"> of rectangle and circle </w:t>
      </w:r>
      <w:r>
        <w:rPr>
          <w:rFonts w:eastAsia="楷体_GB2312"/>
          <w:sz w:val="18"/>
          <w:szCs w:val="18"/>
        </w:rPr>
        <w:t>are</w:t>
      </w:r>
      <w:r w:rsidRPr="00C17C7E">
        <w:rPr>
          <w:rFonts w:eastAsia="楷体_GB2312"/>
          <w:sz w:val="18"/>
          <w:szCs w:val="18"/>
        </w:rPr>
        <w:t xml:space="preserve"> </w:t>
      </w:r>
      <w:proofErr w:type="spellStart"/>
      <w:r w:rsidRPr="00C17C7E">
        <w:rPr>
          <w:rFonts w:eastAsia="楷体_GB2312"/>
          <w:sz w:val="18"/>
          <w:szCs w:val="18"/>
        </w:rPr>
        <w:t>presented.Measuring</w:t>
      </w:r>
      <w:proofErr w:type="spellEnd"/>
      <w:r w:rsidRPr="00C17C7E">
        <w:rPr>
          <w:rFonts w:eastAsia="楷体_GB2312"/>
          <w:sz w:val="18"/>
          <w:szCs w:val="18"/>
        </w:rPr>
        <w:t xml:space="preserve"> principles and algorithms of typical plane geometric figures are analyzed by taking the measurements of the line and circle geometric figures as an example. </w:t>
      </w:r>
      <w:r>
        <w:rPr>
          <w:rFonts w:eastAsia="楷体_GB2312"/>
          <w:sz w:val="18"/>
          <w:szCs w:val="18"/>
        </w:rPr>
        <w:t xml:space="preserve">i.e., the figure fitting is adopted after the edge points of </w:t>
      </w:r>
      <w:r w:rsidRPr="00C17C7E">
        <w:rPr>
          <w:rFonts w:eastAsia="楷体_GB2312"/>
          <w:sz w:val="18"/>
          <w:szCs w:val="18"/>
        </w:rPr>
        <w:t>geometric figures</w:t>
      </w:r>
      <w:r>
        <w:rPr>
          <w:rFonts w:eastAsia="楷体_GB2312"/>
          <w:sz w:val="18"/>
          <w:szCs w:val="18"/>
        </w:rPr>
        <w:t xml:space="preserve"> are extracted. Then a</w:t>
      </w:r>
      <w:r w:rsidRPr="00C17C7E">
        <w:rPr>
          <w:rFonts w:eastAsia="楷体_GB2312"/>
          <w:sz w:val="18"/>
          <w:szCs w:val="18"/>
        </w:rPr>
        <w:t xml:space="preserve">fter the performance of several autofocus evaluating methods is compared, the algorithm of height measurement by </w:t>
      </w:r>
      <w:r w:rsidRPr="00C17C7E">
        <w:rPr>
          <w:color w:val="000000"/>
          <w:sz w:val="18"/>
          <w:szCs w:val="18"/>
        </w:rPr>
        <w:t xml:space="preserve">visual automatic focusing is </w:t>
      </w:r>
      <w:r>
        <w:rPr>
          <w:color w:val="000000"/>
          <w:sz w:val="18"/>
          <w:szCs w:val="18"/>
        </w:rPr>
        <w:t>analyzed</w:t>
      </w:r>
      <w:r w:rsidRPr="00C17C7E">
        <w:rPr>
          <w:color w:val="000000"/>
          <w:sz w:val="18"/>
          <w:szCs w:val="18"/>
        </w:rPr>
        <w:t xml:space="preserve">. </w:t>
      </w:r>
      <w:r>
        <w:rPr>
          <w:color w:val="000000"/>
          <w:sz w:val="18"/>
          <w:szCs w:val="18"/>
        </w:rPr>
        <w:t>Finally, t</w:t>
      </w:r>
      <w:r w:rsidRPr="00C17C7E">
        <w:rPr>
          <w:color w:val="000000"/>
          <w:sz w:val="18"/>
          <w:szCs w:val="18"/>
        </w:rPr>
        <w:t xml:space="preserve">he method of scale setting up of measurement and the correction of the error of raster reading are </w:t>
      </w:r>
      <w:r>
        <w:rPr>
          <w:color w:val="000000"/>
          <w:sz w:val="18"/>
          <w:szCs w:val="18"/>
        </w:rPr>
        <w:t>discussed</w:t>
      </w:r>
      <w:r w:rsidRPr="00C17C7E">
        <w:rPr>
          <w:color w:val="000000"/>
          <w:sz w:val="18"/>
          <w:szCs w:val="18"/>
        </w:rPr>
        <w:t xml:space="preserve"> as </w:t>
      </w:r>
      <w:proofErr w:type="spellStart"/>
      <w:r w:rsidRPr="00C17C7E">
        <w:rPr>
          <w:color w:val="000000"/>
          <w:sz w:val="18"/>
          <w:szCs w:val="18"/>
        </w:rPr>
        <w:t>well.</w:t>
      </w:r>
      <w:r w:rsidRPr="00ED4B10">
        <w:rPr>
          <w:b/>
          <w:color w:val="0000FF"/>
          <w:sz w:val="18"/>
          <w:szCs w:val="18"/>
        </w:rPr>
        <w:t>Result</w:t>
      </w:r>
      <w:proofErr w:type="spellEnd"/>
      <w:r>
        <w:rPr>
          <w:color w:val="000000"/>
          <w:sz w:val="18"/>
          <w:szCs w:val="18"/>
        </w:rPr>
        <w:t>:</w:t>
      </w:r>
      <w:r w:rsidRPr="00C17C7E">
        <w:rPr>
          <w:color w:val="000000"/>
          <w:sz w:val="18"/>
          <w:szCs w:val="18"/>
        </w:rPr>
        <w:t xml:space="preserve"> Experimental results indicate that </w:t>
      </w:r>
      <w:r>
        <w:rPr>
          <w:color w:val="000000"/>
          <w:sz w:val="18"/>
          <w:szCs w:val="18"/>
        </w:rPr>
        <w:t xml:space="preserve">the precision of the system’s </w:t>
      </w:r>
      <w:r w:rsidRPr="00C17C7E">
        <w:rPr>
          <w:color w:val="000000"/>
          <w:sz w:val="18"/>
          <w:szCs w:val="18"/>
        </w:rPr>
        <w:t xml:space="preserve">scale setting </w:t>
      </w:r>
      <w:proofErr w:type="spellStart"/>
      <w:r w:rsidRPr="00C17C7E">
        <w:rPr>
          <w:color w:val="000000"/>
          <w:sz w:val="18"/>
          <w:szCs w:val="18"/>
        </w:rPr>
        <w:t>up</w:t>
      </w:r>
      <w:r w:rsidRPr="00283395">
        <w:rPr>
          <w:sz w:val="18"/>
          <w:szCs w:val="18"/>
        </w:rPr>
        <w:t>is</w:t>
      </w:r>
      <w:proofErr w:type="spellEnd"/>
      <w:r w:rsidRPr="00283395">
        <w:rPr>
          <w:sz w:val="18"/>
          <w:szCs w:val="18"/>
        </w:rPr>
        <w:t xml:space="preserve"> 0.5</w:t>
      </w:r>
      <w:r w:rsidR="00C87A5E" w:rsidRPr="00283395">
        <w:rPr>
          <w:rFonts w:hint="eastAsia"/>
          <w:sz w:val="18"/>
          <w:szCs w:val="18"/>
        </w:rPr>
        <w:t xml:space="preserve"> </w:t>
      </w:r>
      <w:proofErr w:type="spellStart"/>
      <w:r w:rsidRPr="00283395">
        <w:rPr>
          <w:sz w:val="18"/>
          <w:szCs w:val="18"/>
        </w:rPr>
        <w:t>μm</w:t>
      </w:r>
      <w:proofErr w:type="spellEnd"/>
      <w:r w:rsidRPr="00283395">
        <w:rPr>
          <w:sz w:val="18"/>
          <w:szCs w:val="18"/>
        </w:rPr>
        <w:t xml:space="preserve"> and the measuring precision of figures is within micron, and the precision of height measurement is 0.035</w:t>
      </w:r>
      <w:r w:rsidR="00C87A5E" w:rsidRPr="00283395">
        <w:rPr>
          <w:rFonts w:hint="eastAsia"/>
          <w:sz w:val="18"/>
          <w:szCs w:val="18"/>
        </w:rPr>
        <w:t xml:space="preserve"> </w:t>
      </w:r>
      <w:proofErr w:type="spellStart"/>
      <w:r w:rsidRPr="00283395">
        <w:rPr>
          <w:sz w:val="18"/>
          <w:szCs w:val="18"/>
        </w:rPr>
        <w:t>mm.</w:t>
      </w:r>
      <w:r w:rsidRPr="00283395">
        <w:rPr>
          <w:b/>
          <w:sz w:val="18"/>
          <w:szCs w:val="18"/>
        </w:rPr>
        <w:t>C</w:t>
      </w:r>
      <w:r w:rsidRPr="00ED4B10">
        <w:rPr>
          <w:b/>
          <w:color w:val="0000FF"/>
          <w:sz w:val="18"/>
          <w:szCs w:val="18"/>
        </w:rPr>
        <w:t>onclusion</w:t>
      </w:r>
      <w:r>
        <w:rPr>
          <w:b/>
          <w:color w:val="0000FF"/>
          <w:sz w:val="18"/>
          <w:szCs w:val="18"/>
        </w:rPr>
        <w:t>:</w:t>
      </w:r>
      <w:r>
        <w:rPr>
          <w:sz w:val="18"/>
          <w:szCs w:val="18"/>
        </w:rPr>
        <w:t>It</w:t>
      </w:r>
      <w:proofErr w:type="spellEnd"/>
      <w:r>
        <w:rPr>
          <w:sz w:val="18"/>
          <w:szCs w:val="18"/>
        </w:rPr>
        <w:t xml:space="preserve"> can satisfy the s</w:t>
      </w:r>
      <w:r w:rsidRPr="00C17C7E">
        <w:rPr>
          <w:color w:val="000000"/>
          <w:sz w:val="18"/>
          <w:szCs w:val="18"/>
        </w:rPr>
        <w:t>ystem</w:t>
      </w:r>
      <w:r>
        <w:rPr>
          <w:color w:val="000000"/>
          <w:sz w:val="18"/>
          <w:szCs w:val="18"/>
        </w:rPr>
        <w:t xml:space="preserve"> requirements of</w:t>
      </w:r>
      <w:r w:rsidRPr="00C17C7E">
        <w:rPr>
          <w:color w:val="000000"/>
          <w:sz w:val="18"/>
          <w:szCs w:val="18"/>
        </w:rPr>
        <w:t xml:space="preserve"> non-contact, online, real time, higher precision and rapid speed, as well as strong anti-jamming and stabilization.</w:t>
      </w:r>
      <w:r w:rsidRPr="005B53AD">
        <w:rPr>
          <w:rFonts w:ascii="宋体" w:hAnsi="宋体" w:cs="Tahoma" w:hint="eastAsia"/>
          <w:color w:val="FF0000"/>
          <w:sz w:val="18"/>
          <w:szCs w:val="18"/>
        </w:rPr>
        <w:t xml:space="preserve"> </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不加粗</w:t>
      </w:r>
      <w:r w:rsidRPr="006E4A72">
        <w:rPr>
          <w:rFonts w:ascii="宋体" w:hAnsi="宋体" w:cs="Tahoma" w:hint="eastAsia"/>
          <w:color w:val="FF0000"/>
          <w:sz w:val="18"/>
          <w:szCs w:val="18"/>
        </w:rPr>
        <w:t>）</w:t>
      </w:r>
    </w:p>
    <w:p w:rsidR="004B49AF" w:rsidRDefault="004B49AF" w:rsidP="00006C0E">
      <w:pPr>
        <w:rPr>
          <w:rFonts w:ascii="宋体" w:hAnsi="宋体" w:cs="Tahoma"/>
          <w:color w:val="FF0000"/>
          <w:sz w:val="18"/>
          <w:szCs w:val="18"/>
        </w:rPr>
      </w:pPr>
      <w:r w:rsidRPr="003A1618">
        <w:rPr>
          <w:rFonts w:eastAsia="黑体"/>
          <w:b/>
          <w:bCs/>
          <w:color w:val="000000"/>
          <w:szCs w:val="21"/>
        </w:rPr>
        <w:t xml:space="preserve">Key </w:t>
      </w:r>
      <w:proofErr w:type="spellStart"/>
      <w:r w:rsidRPr="003A1618">
        <w:rPr>
          <w:rFonts w:eastAsia="黑体"/>
          <w:b/>
          <w:bCs/>
          <w:color w:val="000000"/>
          <w:szCs w:val="21"/>
        </w:rPr>
        <w:t>words:</w:t>
      </w:r>
      <w:r>
        <w:rPr>
          <w:color w:val="000000"/>
          <w:sz w:val="18"/>
          <w:szCs w:val="18"/>
        </w:rPr>
        <w:t>Computer</w:t>
      </w:r>
      <w:proofErr w:type="spellEnd"/>
      <w:r>
        <w:rPr>
          <w:color w:val="000000"/>
          <w:sz w:val="18"/>
          <w:szCs w:val="18"/>
        </w:rPr>
        <w:t xml:space="preserve"> vision</w:t>
      </w:r>
      <w:r w:rsidRPr="00C17C7E">
        <w:rPr>
          <w:color w:val="000000"/>
          <w:sz w:val="18"/>
          <w:szCs w:val="18"/>
        </w:rPr>
        <w:t xml:space="preserve">; </w:t>
      </w:r>
      <w:r>
        <w:rPr>
          <w:color w:val="000000"/>
          <w:sz w:val="18"/>
          <w:szCs w:val="18"/>
        </w:rPr>
        <w:t>Edge detection</w:t>
      </w:r>
      <w:r w:rsidRPr="00C17C7E">
        <w:rPr>
          <w:color w:val="000000"/>
          <w:sz w:val="18"/>
          <w:szCs w:val="18"/>
        </w:rPr>
        <w:t xml:space="preserve">; </w:t>
      </w:r>
      <w:r w:rsidRPr="00C17C7E">
        <w:rPr>
          <w:rFonts w:eastAsia="楷体_GB2312"/>
          <w:sz w:val="18"/>
          <w:szCs w:val="18"/>
        </w:rPr>
        <w:t xml:space="preserve">Geometric figure; </w:t>
      </w:r>
      <w:r>
        <w:rPr>
          <w:rFonts w:eastAsia="楷体_GB2312"/>
          <w:sz w:val="18"/>
          <w:szCs w:val="18"/>
        </w:rPr>
        <w:t>Curve fitting</w:t>
      </w:r>
      <w:r w:rsidRPr="00C17C7E">
        <w:rPr>
          <w:rFonts w:eastAsia="楷体_GB2312"/>
          <w:sz w:val="18"/>
          <w:szCs w:val="18"/>
        </w:rPr>
        <w:t xml:space="preserve">; </w:t>
      </w:r>
      <w:r>
        <w:rPr>
          <w:rFonts w:eastAsia="楷体_GB2312"/>
          <w:sz w:val="18"/>
          <w:szCs w:val="18"/>
        </w:rPr>
        <w:t>Subpixel</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不加粗</w:t>
      </w:r>
      <w:r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E40B8C" w:rsidRPr="005B53AD" w:rsidRDefault="00E40B8C" w:rsidP="00E40B8C">
      <w:pPr>
        <w:pStyle w:val="a8"/>
        <w:snapToGrid/>
        <w:rPr>
          <w:rFonts w:ascii="华文仿宋" w:eastAsia="华文仿宋" w:hAnsi="华文仿宋"/>
          <w:color w:val="FF0000"/>
          <w:sz w:val="21"/>
          <w:szCs w:val="21"/>
        </w:rPr>
      </w:pPr>
      <w:r>
        <w:rPr>
          <w:rFonts w:ascii="华文仿宋" w:eastAsia="华文仿宋" w:hAnsi="华文仿宋" w:hint="eastAsia"/>
          <w:bCs/>
          <w:kern w:val="0"/>
          <w:sz w:val="21"/>
          <w:szCs w:val="21"/>
        </w:rPr>
        <w:t xml:space="preserve">    </w:t>
      </w:r>
      <w:r w:rsidRPr="005B53AD">
        <w:rPr>
          <w:rFonts w:ascii="华文仿宋" w:eastAsia="华文仿宋" w:hAnsi="华文仿宋" w:hint="eastAsia"/>
          <w:bCs/>
          <w:kern w:val="0"/>
          <w:sz w:val="21"/>
          <w:szCs w:val="21"/>
        </w:rPr>
        <w:t>作者简介</w:t>
      </w:r>
      <w:r w:rsidRPr="005B53AD">
        <w:rPr>
          <w:rFonts w:ascii="华文仿宋" w:eastAsia="华文仿宋" w:hAnsi="华文仿宋"/>
          <w:bCs/>
          <w:kern w:val="0"/>
          <w:sz w:val="21"/>
          <w:szCs w:val="21"/>
        </w:rPr>
        <w:t>:</w:t>
      </w:r>
      <w:r w:rsidRPr="005B53AD">
        <w:rPr>
          <w:rFonts w:ascii="华文仿宋" w:eastAsia="华文仿宋" w:hAnsi="华文仿宋" w:hint="eastAsia"/>
          <w:kern w:val="0"/>
          <w:sz w:val="21"/>
          <w:szCs w:val="21"/>
        </w:rPr>
        <w:t>张三</w:t>
      </w:r>
      <w:r w:rsidRPr="005B53AD">
        <w:rPr>
          <w:rFonts w:ascii="华文仿宋" w:eastAsia="华文仿宋" w:hAnsi="华文仿宋"/>
          <w:kern w:val="0"/>
          <w:sz w:val="21"/>
          <w:szCs w:val="21"/>
        </w:rPr>
        <w:t>(1972-)</w:t>
      </w:r>
      <w:r w:rsidRPr="005B53AD">
        <w:rPr>
          <w:rFonts w:ascii="华文仿宋" w:eastAsia="华文仿宋" w:hAnsi="华文仿宋" w:hint="eastAsia"/>
          <w:kern w:val="0"/>
          <w:sz w:val="21"/>
          <w:szCs w:val="21"/>
        </w:rPr>
        <w:t>，男，湖南常德人，华南理工大学自动化科学与工程学院博士后，助理研究员，主要从事机器视觉及自动控制方面的研究</w:t>
      </w:r>
      <w:r>
        <w:rPr>
          <w:rFonts w:ascii="华文仿宋" w:eastAsia="华文仿宋" w:hAnsi="华文仿宋" w:hint="eastAsia"/>
          <w:kern w:val="0"/>
          <w:sz w:val="21"/>
          <w:szCs w:val="21"/>
        </w:rPr>
        <w:t>，广东省</w:t>
      </w:r>
      <w:r w:rsidRPr="001542D1">
        <w:rPr>
          <w:rFonts w:ascii="华文仿宋" w:eastAsia="华文仿宋" w:hAnsi="华文仿宋"/>
          <w:kern w:val="0"/>
          <w:sz w:val="21"/>
          <w:szCs w:val="21"/>
        </w:rPr>
        <w:t>广州市天河区五山路381号</w:t>
      </w:r>
      <w:r>
        <w:rPr>
          <w:rFonts w:ascii="华文仿宋" w:eastAsia="华文仿宋" w:hAnsi="华文仿宋" w:hint="eastAsia"/>
          <w:kern w:val="0"/>
          <w:sz w:val="21"/>
          <w:szCs w:val="21"/>
        </w:rPr>
        <w:t>，</w:t>
      </w:r>
      <w:r w:rsidRPr="001542D1">
        <w:rPr>
          <w:rFonts w:ascii="华文仿宋" w:eastAsia="华文仿宋" w:hAnsi="华文仿宋"/>
          <w:kern w:val="0"/>
          <w:sz w:val="21"/>
          <w:szCs w:val="21"/>
        </w:rPr>
        <w:t>510640</w:t>
      </w:r>
      <w:r w:rsidRPr="001542D1">
        <w:rPr>
          <w:rFonts w:ascii="华文仿宋" w:eastAsia="华文仿宋" w:hAnsi="华文仿宋" w:hint="eastAsia"/>
          <w:kern w:val="0"/>
          <w:sz w:val="21"/>
          <w:szCs w:val="21"/>
        </w:rPr>
        <w:t>。</w:t>
      </w:r>
      <w:r>
        <w:rPr>
          <w:rFonts w:ascii="华文仿宋" w:eastAsia="华文仿宋" w:hAnsi="华文仿宋" w:hint="eastAsia"/>
          <w:color w:val="FF0000"/>
          <w:sz w:val="21"/>
          <w:szCs w:val="21"/>
        </w:rPr>
        <w:t>（</w:t>
      </w:r>
      <w:r w:rsidRPr="005B53AD">
        <w:rPr>
          <w:rFonts w:ascii="华文仿宋" w:eastAsia="华文仿宋" w:hAnsi="华文仿宋" w:hint="eastAsia"/>
          <w:color w:val="FF0000"/>
          <w:sz w:val="21"/>
          <w:szCs w:val="21"/>
        </w:rPr>
        <w:t>五</w:t>
      </w:r>
      <w:r>
        <w:rPr>
          <w:rFonts w:ascii="华文仿宋" w:eastAsia="华文仿宋" w:hAnsi="华文仿宋" w:hint="eastAsia"/>
          <w:color w:val="FF0000"/>
          <w:sz w:val="21"/>
          <w:szCs w:val="21"/>
        </w:rPr>
        <w:t>号 仿宋</w:t>
      </w:r>
      <w:r w:rsidRPr="005B53AD">
        <w:rPr>
          <w:rFonts w:ascii="华文仿宋" w:eastAsia="华文仿宋" w:hAnsi="华文仿宋" w:hint="eastAsia"/>
          <w:color w:val="FF0000"/>
          <w:sz w:val="21"/>
          <w:szCs w:val="21"/>
        </w:rPr>
        <w:t>）</w:t>
      </w:r>
    </w:p>
    <w:p w:rsidR="004B49AF" w:rsidRDefault="00E40B8C" w:rsidP="00E40B8C">
      <w:pPr>
        <w:pStyle w:val="a8"/>
        <w:rPr>
          <w:rFonts w:ascii="华文仿宋" w:eastAsia="华文仿宋" w:hAnsi="华文仿宋"/>
          <w:color w:val="FF0000"/>
          <w:sz w:val="21"/>
          <w:szCs w:val="21"/>
        </w:rPr>
      </w:pPr>
      <w:r w:rsidRPr="005B53AD">
        <w:rPr>
          <w:rFonts w:ascii="华文仿宋" w:eastAsia="华文仿宋" w:hAnsi="华文仿宋" w:hint="eastAsia"/>
          <w:bCs/>
          <w:sz w:val="21"/>
          <w:szCs w:val="21"/>
        </w:rPr>
        <w:t xml:space="preserve">   </w:t>
      </w:r>
      <w:r>
        <w:rPr>
          <w:rFonts w:ascii="华文仿宋" w:eastAsia="华文仿宋" w:hAnsi="华文仿宋" w:hint="eastAsia"/>
          <w:color w:val="FF0000"/>
          <w:sz w:val="21"/>
          <w:szCs w:val="21"/>
        </w:rPr>
        <w:t xml:space="preserve"> </w:t>
      </w:r>
      <w:r w:rsidRPr="005B53AD">
        <w:rPr>
          <w:rFonts w:ascii="华文仿宋" w:eastAsia="华文仿宋" w:hAnsi="华文仿宋" w:hint="eastAsia"/>
          <w:bCs/>
          <w:sz w:val="21"/>
          <w:szCs w:val="21"/>
        </w:rPr>
        <w:t>收稿日期：</w:t>
      </w:r>
      <w:proofErr w:type="spellStart"/>
      <w:r w:rsidRPr="005B53AD">
        <w:rPr>
          <w:rFonts w:ascii="华文仿宋" w:eastAsia="华文仿宋" w:hAnsi="华文仿宋"/>
          <w:bCs/>
          <w:sz w:val="21"/>
          <w:szCs w:val="21"/>
        </w:rPr>
        <w:t>xxxx</w:t>
      </w:r>
      <w:proofErr w:type="spellEnd"/>
      <w:r w:rsidRPr="005B53AD">
        <w:rPr>
          <w:rFonts w:ascii="华文仿宋" w:eastAsia="华文仿宋" w:hAnsi="华文仿宋"/>
          <w:bCs/>
          <w:sz w:val="21"/>
          <w:szCs w:val="21"/>
        </w:rPr>
        <w:t>-xx-xx</w:t>
      </w:r>
      <w:r>
        <w:rPr>
          <w:rFonts w:ascii="华文仿宋" w:eastAsia="华文仿宋" w:hAnsi="华文仿宋" w:hint="eastAsia"/>
          <w:color w:val="FF0000"/>
          <w:sz w:val="21"/>
          <w:szCs w:val="21"/>
        </w:rPr>
        <w:t>（</w:t>
      </w:r>
      <w:r w:rsidRPr="005B53AD">
        <w:rPr>
          <w:rFonts w:ascii="华文仿宋" w:eastAsia="华文仿宋" w:hAnsi="华文仿宋" w:hint="eastAsia"/>
          <w:color w:val="FF0000"/>
          <w:sz w:val="21"/>
          <w:szCs w:val="21"/>
        </w:rPr>
        <w:t>五</w:t>
      </w:r>
      <w:r>
        <w:rPr>
          <w:rFonts w:ascii="华文仿宋" w:eastAsia="华文仿宋" w:hAnsi="华文仿宋" w:hint="eastAsia"/>
          <w:color w:val="FF0000"/>
          <w:sz w:val="21"/>
          <w:szCs w:val="21"/>
        </w:rPr>
        <w:t>号 仿宋</w:t>
      </w:r>
      <w:r w:rsidRPr="005B53AD">
        <w:rPr>
          <w:rFonts w:ascii="华文仿宋" w:eastAsia="华文仿宋" w:hAnsi="华文仿宋" w:hint="eastAsia"/>
          <w:color w:val="FF0000"/>
          <w:sz w:val="21"/>
          <w:szCs w:val="21"/>
        </w:rPr>
        <w:t>）</w:t>
      </w: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Pr="00E40B8C" w:rsidRDefault="00F2127A" w:rsidP="00E40B8C">
      <w:pPr>
        <w:pStyle w:val="a8"/>
        <w:rPr>
          <w:rFonts w:ascii="华文仿宋" w:eastAsia="华文仿宋" w:hAnsi="华文仿宋"/>
          <w:kern w:val="0"/>
          <w:sz w:val="21"/>
          <w:szCs w:val="21"/>
        </w:rPr>
      </w:pPr>
    </w:p>
    <w:p w:rsidR="004B49AF" w:rsidRPr="00E40B8C" w:rsidRDefault="004B49AF" w:rsidP="00651F82">
      <w:pPr>
        <w:ind w:firstLineChars="200" w:firstLine="420"/>
        <w:rPr>
          <w:kern w:val="0"/>
        </w:rPr>
        <w:sectPr w:rsidR="004B49AF" w:rsidRPr="00E40B8C" w:rsidSect="00B25C71">
          <w:footerReference w:type="default" r:id="rId35"/>
          <w:footnotePr>
            <w:numRestart w:val="eachSect"/>
          </w:footnotePr>
          <w:type w:val="continuous"/>
          <w:pgSz w:w="11906" w:h="16838"/>
          <w:pgMar w:top="1219" w:right="1106" w:bottom="1219" w:left="1106" w:header="765" w:footer="720" w:gutter="0"/>
          <w:cols w:num="2" w:space="236"/>
          <w:titlePg/>
          <w:docGrid w:type="linesAndChars" w:linePitch="312"/>
        </w:sectPr>
      </w:pPr>
    </w:p>
    <w:p w:rsidR="00651F82" w:rsidRPr="00283395" w:rsidRDefault="00651F82"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bookmarkStart w:id="6" w:name="_Ref118949692"/>
      <w:bookmarkStart w:id="7" w:name="_Ref125103989"/>
      <w:r w:rsidRPr="00283395">
        <w:rPr>
          <w:rFonts w:asciiTheme="minorEastAsia" w:eastAsiaTheme="minorEastAsia" w:hAnsiTheme="minorEastAsia" w:hint="eastAsia"/>
          <w:b/>
          <w:spacing w:val="4"/>
          <w:szCs w:val="21"/>
        </w:rPr>
        <w:lastRenderedPageBreak/>
        <w:t>请作者注意：</w:t>
      </w:r>
    </w:p>
    <w:p w:rsidR="00937A50" w:rsidRPr="00283395" w:rsidRDefault="00263735"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r>
        <w:rPr>
          <w:rFonts w:asciiTheme="minorEastAsia" w:eastAsiaTheme="minorEastAsia" w:hAnsiTheme="minorEastAsia"/>
          <w:b/>
          <w:spacing w:val="4"/>
          <w:szCs w:val="21"/>
        </w:rPr>
        <w:t>1</w:t>
      </w:r>
      <w:r w:rsidR="00CF1B97" w:rsidRPr="00283395">
        <w:rPr>
          <w:rFonts w:asciiTheme="minorEastAsia" w:eastAsiaTheme="minorEastAsia" w:hAnsiTheme="minorEastAsia" w:hint="eastAsia"/>
          <w:b/>
          <w:spacing w:val="4"/>
          <w:szCs w:val="21"/>
        </w:rPr>
        <w:t>、</w:t>
      </w:r>
      <w:r w:rsidR="00937A50" w:rsidRPr="00283395">
        <w:rPr>
          <w:rFonts w:asciiTheme="minorEastAsia" w:eastAsiaTheme="minorEastAsia" w:hAnsiTheme="minorEastAsia" w:hint="eastAsia"/>
          <w:b/>
          <w:spacing w:val="4"/>
          <w:szCs w:val="21"/>
        </w:rPr>
        <w:t>参考文献</w:t>
      </w:r>
      <w:r w:rsidR="00937A50" w:rsidRPr="00283395">
        <w:rPr>
          <w:rFonts w:asciiTheme="minorEastAsia" w:eastAsiaTheme="minorEastAsia" w:hAnsiTheme="minorEastAsia"/>
          <w:b/>
          <w:spacing w:val="4"/>
          <w:szCs w:val="21"/>
        </w:rPr>
        <w:t>中</w:t>
      </w:r>
      <w:r w:rsidR="00031AB2" w:rsidRPr="00283395">
        <w:rPr>
          <w:rFonts w:asciiTheme="minorEastAsia" w:eastAsiaTheme="minorEastAsia" w:hAnsiTheme="minorEastAsia" w:hint="eastAsia"/>
          <w:b/>
          <w:spacing w:val="4"/>
          <w:szCs w:val="21"/>
        </w:rPr>
        <w:t>，标点符号全部使用半</w:t>
      </w:r>
      <w:r w:rsidR="00031AB2" w:rsidRPr="00283395">
        <w:rPr>
          <w:rFonts w:asciiTheme="minorEastAsia" w:eastAsiaTheme="minorEastAsia" w:hAnsiTheme="minorEastAsia"/>
          <w:b/>
          <w:spacing w:val="4"/>
          <w:szCs w:val="21"/>
        </w:rPr>
        <w:t>角</w:t>
      </w:r>
      <w:r w:rsidR="00CF1B97" w:rsidRPr="00283395">
        <w:rPr>
          <w:rFonts w:asciiTheme="minorEastAsia" w:eastAsiaTheme="minorEastAsia" w:hAnsiTheme="minorEastAsia" w:hint="eastAsia"/>
          <w:b/>
          <w:spacing w:val="4"/>
          <w:szCs w:val="21"/>
        </w:rPr>
        <w:t>。</w:t>
      </w:r>
    </w:p>
    <w:p w:rsidR="00651F82" w:rsidRPr="00283395" w:rsidRDefault="00263735"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r>
        <w:rPr>
          <w:rFonts w:asciiTheme="minorEastAsia" w:eastAsiaTheme="minorEastAsia" w:hAnsiTheme="minorEastAsia"/>
          <w:b/>
          <w:spacing w:val="4"/>
          <w:szCs w:val="21"/>
        </w:rPr>
        <w:t>2</w:t>
      </w:r>
      <w:r w:rsidR="00CF1B97" w:rsidRPr="00283395">
        <w:rPr>
          <w:rFonts w:asciiTheme="minorEastAsia" w:eastAsiaTheme="minorEastAsia" w:hAnsiTheme="minorEastAsia" w:hint="eastAsia"/>
          <w:b/>
          <w:spacing w:val="4"/>
          <w:szCs w:val="21"/>
        </w:rPr>
        <w:t>、</w:t>
      </w:r>
      <w:r w:rsidR="00651F82" w:rsidRPr="00283395">
        <w:rPr>
          <w:rFonts w:asciiTheme="minorEastAsia" w:eastAsiaTheme="minorEastAsia" w:hAnsiTheme="minorEastAsia" w:hint="eastAsia"/>
          <w:b/>
          <w:spacing w:val="4"/>
          <w:szCs w:val="21"/>
        </w:rPr>
        <w:t>文献类型标志代码的使用：</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Fonts w:asciiTheme="minorEastAsia" w:eastAsiaTheme="minorEastAsia" w:hAnsiTheme="minorEastAsia" w:hint="eastAsia"/>
          <w:b/>
          <w:szCs w:val="21"/>
        </w:rPr>
        <w:t xml:space="preserve">    </w:t>
      </w:r>
      <w:r w:rsidR="00651F82" w:rsidRPr="00283395">
        <w:rPr>
          <w:rFonts w:asciiTheme="minorEastAsia" w:eastAsiaTheme="minorEastAsia" w:hAnsiTheme="minorEastAsia"/>
          <w:b/>
          <w:szCs w:val="21"/>
        </w:rPr>
        <w:t xml:space="preserve">[J] </w:t>
      </w:r>
      <w:r w:rsidR="00651F82" w:rsidRPr="00283395">
        <w:rPr>
          <w:rFonts w:asciiTheme="minorEastAsia" w:eastAsiaTheme="minorEastAsia" w:hAnsiTheme="minorEastAsia" w:hint="eastAsia"/>
          <w:b/>
          <w:szCs w:val="21"/>
        </w:rPr>
        <w:t>杂志</w:t>
      </w:r>
      <w:r w:rsidR="00651F82" w:rsidRPr="00283395">
        <w:rPr>
          <w:rFonts w:asciiTheme="minorEastAsia" w:eastAsiaTheme="minorEastAsia" w:hAnsiTheme="minorEastAsia"/>
          <w:b/>
          <w:szCs w:val="21"/>
        </w:rPr>
        <w:t xml:space="preserve"> [M] </w:t>
      </w:r>
      <w:r w:rsidR="00651F82" w:rsidRPr="00283395">
        <w:rPr>
          <w:rFonts w:asciiTheme="minorEastAsia" w:eastAsiaTheme="minorEastAsia" w:hAnsiTheme="minorEastAsia" w:hint="eastAsia"/>
          <w:b/>
          <w:szCs w:val="21"/>
        </w:rPr>
        <w:t>图书</w:t>
      </w:r>
      <w:r w:rsidR="00651F82" w:rsidRPr="00283395">
        <w:rPr>
          <w:rFonts w:asciiTheme="minorEastAsia" w:eastAsiaTheme="minorEastAsia" w:hAnsiTheme="minorEastAsia"/>
          <w:b/>
          <w:spacing w:val="4"/>
          <w:szCs w:val="21"/>
        </w:rPr>
        <w:t>[D]</w:t>
      </w:r>
      <w:r w:rsidR="00651F82" w:rsidRPr="00283395">
        <w:rPr>
          <w:rStyle w:val="a3"/>
          <w:rFonts w:asciiTheme="minorEastAsia" w:eastAsiaTheme="minorEastAsia" w:hAnsiTheme="minorEastAsia" w:hint="eastAsia"/>
          <w:bCs w:val="0"/>
          <w:szCs w:val="21"/>
        </w:rPr>
        <w:t>学位论文</w:t>
      </w:r>
      <w:r w:rsidR="00651F82" w:rsidRPr="00283395">
        <w:rPr>
          <w:rStyle w:val="a3"/>
          <w:rFonts w:asciiTheme="minorEastAsia" w:eastAsiaTheme="minorEastAsia" w:hAnsiTheme="minorEastAsia"/>
          <w:bCs w:val="0"/>
          <w:szCs w:val="21"/>
        </w:rPr>
        <w:t xml:space="preserve"> [P]  </w:t>
      </w:r>
      <w:r w:rsidR="00651F82" w:rsidRPr="00283395">
        <w:rPr>
          <w:rStyle w:val="a3"/>
          <w:rFonts w:asciiTheme="minorEastAsia" w:eastAsiaTheme="minorEastAsia" w:hAnsiTheme="minorEastAsia" w:hint="eastAsia"/>
          <w:bCs w:val="0"/>
          <w:szCs w:val="21"/>
        </w:rPr>
        <w:t>专利</w:t>
      </w:r>
      <w:r w:rsidR="00651F82" w:rsidRPr="00283395">
        <w:rPr>
          <w:rStyle w:val="a3"/>
          <w:rFonts w:asciiTheme="minorEastAsia" w:eastAsiaTheme="minorEastAsia" w:hAnsiTheme="minorEastAsia"/>
          <w:bCs w:val="0"/>
          <w:szCs w:val="21"/>
        </w:rPr>
        <w:t xml:space="preserve"> [R]  </w:t>
      </w:r>
      <w:r w:rsidR="00651F82" w:rsidRPr="00283395">
        <w:rPr>
          <w:rStyle w:val="a3"/>
          <w:rFonts w:asciiTheme="minorEastAsia" w:eastAsiaTheme="minorEastAsia" w:hAnsiTheme="minorEastAsia" w:hint="eastAsia"/>
          <w:bCs w:val="0"/>
          <w:szCs w:val="21"/>
        </w:rPr>
        <w:t>报告</w:t>
      </w:r>
      <w:r w:rsidR="00651F82" w:rsidRPr="00283395">
        <w:rPr>
          <w:rStyle w:val="a3"/>
          <w:rFonts w:asciiTheme="minorEastAsia" w:eastAsiaTheme="minorEastAsia" w:hAnsiTheme="minorEastAsia"/>
          <w:bCs w:val="0"/>
          <w:szCs w:val="21"/>
        </w:rPr>
        <w:t xml:space="preserve"> [S]  </w:t>
      </w:r>
      <w:r w:rsidR="00651F82" w:rsidRPr="00283395">
        <w:rPr>
          <w:rStyle w:val="a3"/>
          <w:rFonts w:asciiTheme="minorEastAsia" w:eastAsiaTheme="minorEastAsia" w:hAnsiTheme="minorEastAsia" w:hint="eastAsia"/>
          <w:bCs w:val="0"/>
          <w:szCs w:val="21"/>
        </w:rPr>
        <w:t>标注</w:t>
      </w:r>
      <w:r w:rsidR="00651F82" w:rsidRPr="00283395">
        <w:rPr>
          <w:rStyle w:val="a3"/>
          <w:rFonts w:asciiTheme="minorEastAsia" w:eastAsiaTheme="minorEastAsia" w:hAnsiTheme="minorEastAsia"/>
          <w:bCs w:val="0"/>
          <w:szCs w:val="21"/>
        </w:rPr>
        <w:t>[C]</w:t>
      </w:r>
      <w:r w:rsidR="00651F82" w:rsidRPr="00283395">
        <w:rPr>
          <w:rStyle w:val="a3"/>
          <w:rFonts w:asciiTheme="minorEastAsia" w:eastAsiaTheme="minorEastAsia" w:hAnsiTheme="minorEastAsia" w:hint="eastAsia"/>
          <w:bCs w:val="0"/>
          <w:szCs w:val="21"/>
        </w:rPr>
        <w:t>会议录</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bCs w:val="0"/>
          <w:szCs w:val="21"/>
        </w:rPr>
        <w:t xml:space="preserve">[N] </w:t>
      </w:r>
      <w:r w:rsidR="00651F82" w:rsidRPr="00283395">
        <w:rPr>
          <w:rStyle w:val="a3"/>
          <w:rFonts w:asciiTheme="minorEastAsia" w:eastAsiaTheme="minorEastAsia" w:hAnsiTheme="minorEastAsia" w:hint="eastAsia"/>
          <w:bCs w:val="0"/>
          <w:szCs w:val="21"/>
        </w:rPr>
        <w:t>报纸</w:t>
      </w:r>
      <w:r w:rsidR="00651F82" w:rsidRPr="00283395">
        <w:rPr>
          <w:rStyle w:val="a3"/>
          <w:rFonts w:asciiTheme="minorEastAsia" w:eastAsiaTheme="minorEastAsia" w:hAnsiTheme="minorEastAsia"/>
          <w:bCs w:val="0"/>
          <w:szCs w:val="21"/>
        </w:rPr>
        <w:t xml:space="preserve"> [G] </w:t>
      </w:r>
      <w:r w:rsidR="00651F82" w:rsidRPr="00283395">
        <w:rPr>
          <w:rStyle w:val="a3"/>
          <w:rFonts w:asciiTheme="minorEastAsia" w:eastAsiaTheme="minorEastAsia" w:hAnsiTheme="minorEastAsia" w:hint="eastAsia"/>
          <w:bCs w:val="0"/>
          <w:szCs w:val="21"/>
        </w:rPr>
        <w:t>汇编</w:t>
      </w:r>
      <w:r w:rsidR="00651F82" w:rsidRPr="00283395">
        <w:rPr>
          <w:rStyle w:val="a3"/>
          <w:rFonts w:asciiTheme="minorEastAsia" w:eastAsiaTheme="minorEastAsia" w:hAnsiTheme="minorEastAsia"/>
          <w:bCs w:val="0"/>
          <w:szCs w:val="21"/>
        </w:rPr>
        <w:t xml:space="preserve"> [DB] </w:t>
      </w:r>
      <w:r w:rsidR="00651F82" w:rsidRPr="00283395">
        <w:rPr>
          <w:rStyle w:val="a3"/>
          <w:rFonts w:asciiTheme="minorEastAsia" w:eastAsiaTheme="minorEastAsia" w:hAnsiTheme="minorEastAsia" w:hint="eastAsia"/>
          <w:bCs w:val="0"/>
          <w:szCs w:val="21"/>
        </w:rPr>
        <w:t>数据库</w:t>
      </w:r>
      <w:r w:rsidR="00651F82" w:rsidRPr="00283395">
        <w:rPr>
          <w:rStyle w:val="a3"/>
          <w:rFonts w:asciiTheme="minorEastAsia" w:eastAsiaTheme="minorEastAsia" w:hAnsiTheme="minorEastAsia"/>
          <w:bCs w:val="0"/>
          <w:szCs w:val="21"/>
        </w:rPr>
        <w:t xml:space="preserve"> [CP] </w:t>
      </w:r>
      <w:r w:rsidR="00651F82" w:rsidRPr="00283395">
        <w:rPr>
          <w:rStyle w:val="a3"/>
          <w:rFonts w:asciiTheme="minorEastAsia" w:eastAsiaTheme="minorEastAsia" w:hAnsiTheme="minorEastAsia" w:hint="eastAsia"/>
          <w:bCs w:val="0"/>
          <w:szCs w:val="21"/>
        </w:rPr>
        <w:t>计算机程序</w:t>
      </w:r>
      <w:r w:rsidR="00651F82" w:rsidRPr="00283395">
        <w:rPr>
          <w:rStyle w:val="a3"/>
          <w:rFonts w:asciiTheme="minorEastAsia" w:eastAsiaTheme="minorEastAsia" w:hAnsiTheme="minorEastAsia"/>
          <w:bCs w:val="0"/>
          <w:szCs w:val="21"/>
        </w:rPr>
        <w:t xml:space="preserve"> [EB] </w:t>
      </w:r>
      <w:r w:rsidR="00651F82" w:rsidRPr="00283395">
        <w:rPr>
          <w:rStyle w:val="a3"/>
          <w:rFonts w:asciiTheme="minorEastAsia" w:eastAsiaTheme="minorEastAsia" w:hAnsiTheme="minorEastAsia" w:hint="eastAsia"/>
          <w:bCs w:val="0"/>
          <w:szCs w:val="21"/>
        </w:rPr>
        <w:t>电子公告</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hint="eastAsia"/>
          <w:bCs w:val="0"/>
          <w:szCs w:val="21"/>
        </w:rPr>
        <w:t>电子文献载体和标识代码：</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bCs w:val="0"/>
          <w:szCs w:val="21"/>
        </w:rPr>
        <w:t xml:space="preserve">MT </w:t>
      </w:r>
      <w:r w:rsidR="00651F82" w:rsidRPr="00283395">
        <w:rPr>
          <w:rStyle w:val="a3"/>
          <w:rFonts w:asciiTheme="minorEastAsia" w:eastAsiaTheme="minorEastAsia" w:hAnsiTheme="minorEastAsia" w:hint="eastAsia"/>
          <w:bCs w:val="0"/>
          <w:szCs w:val="21"/>
        </w:rPr>
        <w:t>磁带</w:t>
      </w:r>
      <w:r w:rsidR="00651F82" w:rsidRPr="00283395">
        <w:rPr>
          <w:rStyle w:val="a3"/>
          <w:rFonts w:asciiTheme="minorEastAsia" w:eastAsiaTheme="minorEastAsia" w:hAnsiTheme="minorEastAsia"/>
          <w:bCs w:val="0"/>
          <w:szCs w:val="21"/>
        </w:rPr>
        <w:t xml:space="preserve"> DK </w:t>
      </w:r>
      <w:r w:rsidR="00651F82" w:rsidRPr="00283395">
        <w:rPr>
          <w:rStyle w:val="a3"/>
          <w:rFonts w:asciiTheme="minorEastAsia" w:eastAsiaTheme="minorEastAsia" w:hAnsiTheme="minorEastAsia" w:hint="eastAsia"/>
          <w:bCs w:val="0"/>
          <w:szCs w:val="21"/>
        </w:rPr>
        <w:t>磁盘</w:t>
      </w:r>
      <w:r w:rsidR="00651F82" w:rsidRPr="00283395">
        <w:rPr>
          <w:rStyle w:val="a3"/>
          <w:rFonts w:asciiTheme="minorEastAsia" w:eastAsiaTheme="minorEastAsia" w:hAnsiTheme="minorEastAsia"/>
          <w:bCs w:val="0"/>
          <w:szCs w:val="21"/>
        </w:rPr>
        <w:t xml:space="preserve"> CD </w:t>
      </w:r>
      <w:r w:rsidR="00651F82" w:rsidRPr="00283395">
        <w:rPr>
          <w:rStyle w:val="a3"/>
          <w:rFonts w:asciiTheme="minorEastAsia" w:eastAsiaTheme="minorEastAsia" w:hAnsiTheme="minorEastAsia" w:hint="eastAsia"/>
          <w:bCs w:val="0"/>
          <w:szCs w:val="21"/>
        </w:rPr>
        <w:t>光盘</w:t>
      </w:r>
      <w:r w:rsidR="00651F82" w:rsidRPr="00283395">
        <w:rPr>
          <w:rStyle w:val="a3"/>
          <w:rFonts w:asciiTheme="minorEastAsia" w:eastAsiaTheme="minorEastAsia" w:hAnsiTheme="minorEastAsia"/>
          <w:bCs w:val="0"/>
          <w:szCs w:val="21"/>
        </w:rPr>
        <w:t xml:space="preserve"> OL </w:t>
      </w:r>
      <w:r w:rsidR="00651F82" w:rsidRPr="00283395">
        <w:rPr>
          <w:rStyle w:val="a3"/>
          <w:rFonts w:asciiTheme="minorEastAsia" w:eastAsiaTheme="minorEastAsia" w:hAnsiTheme="minorEastAsia" w:hint="eastAsia"/>
          <w:bCs w:val="0"/>
          <w:szCs w:val="21"/>
        </w:rPr>
        <w:t>联机网络</w:t>
      </w:r>
    </w:p>
    <w:bookmarkEnd w:id="6"/>
    <w:bookmarkEnd w:id="7"/>
    <w:p w:rsidR="00031AB2" w:rsidRPr="000D7939" w:rsidRDefault="00263735" w:rsidP="00263735">
      <w:pPr>
        <w:pStyle w:val="a8"/>
        <w:rPr>
          <w:rStyle w:val="a3"/>
          <w:rFonts w:asciiTheme="minorEastAsia" w:eastAsiaTheme="minorEastAsia" w:hAnsiTheme="minorEastAsia"/>
          <w:bCs w:val="0"/>
          <w:sz w:val="21"/>
          <w:szCs w:val="21"/>
        </w:rPr>
      </w:pPr>
      <w:r w:rsidRPr="000D7939">
        <w:rPr>
          <w:rStyle w:val="a3"/>
          <w:rFonts w:asciiTheme="minorEastAsia" w:eastAsiaTheme="minorEastAsia" w:hAnsiTheme="minorEastAsia"/>
          <w:bCs w:val="0"/>
          <w:sz w:val="21"/>
          <w:szCs w:val="21"/>
        </w:rPr>
        <w:t>3</w:t>
      </w:r>
      <w:r w:rsidR="00E40B8C" w:rsidRPr="000D7939">
        <w:rPr>
          <w:rStyle w:val="a3"/>
          <w:rFonts w:asciiTheme="minorEastAsia" w:eastAsiaTheme="minorEastAsia" w:hAnsiTheme="minorEastAsia" w:hint="eastAsia"/>
          <w:bCs w:val="0"/>
          <w:sz w:val="21"/>
          <w:szCs w:val="21"/>
        </w:rPr>
        <w:t>、</w:t>
      </w:r>
      <w:r w:rsidR="00031AB2" w:rsidRPr="000D7939">
        <w:rPr>
          <w:rStyle w:val="a3"/>
          <w:rFonts w:asciiTheme="minorEastAsia" w:eastAsiaTheme="minorEastAsia" w:hAnsiTheme="minorEastAsia" w:hint="eastAsia"/>
          <w:bCs w:val="0"/>
          <w:sz w:val="21"/>
          <w:szCs w:val="21"/>
        </w:rPr>
        <w:t>第一作者及通信作者均需在简介后面留有</w:t>
      </w:r>
      <w:r w:rsidR="00E40B8C" w:rsidRPr="000D7939">
        <w:rPr>
          <w:rStyle w:val="a3"/>
          <w:rFonts w:asciiTheme="minorEastAsia" w:eastAsiaTheme="minorEastAsia" w:hAnsiTheme="minorEastAsia" w:hint="eastAsia"/>
          <w:bCs w:val="0"/>
          <w:sz w:val="21"/>
          <w:szCs w:val="21"/>
        </w:rPr>
        <w:t xml:space="preserve"> </w:t>
      </w:r>
      <w:r w:rsidR="00031AB2" w:rsidRPr="000D7939">
        <w:rPr>
          <w:rStyle w:val="a3"/>
          <w:rFonts w:asciiTheme="minorEastAsia" w:eastAsiaTheme="minorEastAsia" w:hAnsiTheme="minorEastAsia" w:hint="eastAsia"/>
          <w:bCs w:val="0"/>
          <w:sz w:val="21"/>
          <w:szCs w:val="21"/>
        </w:rPr>
        <w:t>手机电话</w:t>
      </w:r>
      <w:r w:rsidR="00E40B8C" w:rsidRPr="000D7939">
        <w:rPr>
          <w:rStyle w:val="a3"/>
          <w:rFonts w:asciiTheme="minorEastAsia" w:eastAsiaTheme="minorEastAsia" w:hAnsiTheme="minorEastAsia" w:hint="eastAsia"/>
          <w:bCs w:val="0"/>
          <w:sz w:val="21"/>
          <w:szCs w:val="21"/>
        </w:rPr>
        <w:t xml:space="preserve"> </w:t>
      </w:r>
      <w:r w:rsidR="00031AB2" w:rsidRPr="000D7939">
        <w:rPr>
          <w:rStyle w:val="a3"/>
          <w:rFonts w:asciiTheme="minorEastAsia" w:eastAsiaTheme="minorEastAsia" w:hAnsiTheme="minorEastAsia" w:hint="eastAsia"/>
          <w:bCs w:val="0"/>
          <w:sz w:val="21"/>
          <w:szCs w:val="21"/>
        </w:rPr>
        <w:t>及</w:t>
      </w:r>
      <w:r w:rsidR="00E40B8C" w:rsidRPr="000D7939">
        <w:rPr>
          <w:rStyle w:val="a3"/>
          <w:rFonts w:asciiTheme="minorEastAsia" w:eastAsiaTheme="minorEastAsia" w:hAnsiTheme="minorEastAsia" w:hint="eastAsia"/>
          <w:bCs w:val="0"/>
          <w:sz w:val="21"/>
          <w:szCs w:val="21"/>
        </w:rPr>
        <w:t xml:space="preserve"> </w:t>
      </w:r>
      <w:r w:rsidR="00031AB2" w:rsidRPr="000D7939">
        <w:rPr>
          <w:rStyle w:val="a3"/>
          <w:rFonts w:asciiTheme="minorEastAsia" w:eastAsiaTheme="minorEastAsia" w:hAnsiTheme="minorEastAsia" w:hint="eastAsia"/>
          <w:bCs w:val="0"/>
          <w:sz w:val="21"/>
          <w:szCs w:val="21"/>
        </w:rPr>
        <w:t>电子邮箱。</w:t>
      </w:r>
      <w:bookmarkStart w:id="8" w:name="_GoBack"/>
      <w:bookmarkEnd w:id="8"/>
    </w:p>
    <w:sectPr w:rsidR="00031AB2" w:rsidRPr="000D7939" w:rsidSect="00403D32">
      <w:footerReference w:type="first" r:id="rId36"/>
      <w:footnotePr>
        <w:numRestart w:val="eachSect"/>
      </w:footnotePr>
      <w:type w:val="continuous"/>
      <w:pgSz w:w="11906" w:h="16838"/>
      <w:pgMar w:top="1219" w:right="1106" w:bottom="1219" w:left="1106" w:header="851"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2B" w:rsidRDefault="002A452B">
      <w:r>
        <w:separator/>
      </w:r>
    </w:p>
  </w:endnote>
  <w:endnote w:type="continuationSeparator" w:id="0">
    <w:p w:rsidR="002A452B" w:rsidRDefault="002A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Default="00630FA5">
    <w:pPr>
      <w:pStyle w:val="a8"/>
      <w:jc w:val="center"/>
      <w:rPr>
        <w:b/>
        <w:bCs/>
      </w:rPr>
    </w:pPr>
    <w:r>
      <w:rPr>
        <w:rStyle w:val="a9"/>
        <w:b/>
        <w:bCs/>
      </w:rPr>
      <w:fldChar w:fldCharType="begin"/>
    </w:r>
    <w:r w:rsidR="00651F82">
      <w:rPr>
        <w:rStyle w:val="a9"/>
        <w:b/>
        <w:bCs/>
      </w:rPr>
      <w:instrText xml:space="preserve"> PAGE </w:instrText>
    </w:r>
    <w:r>
      <w:rPr>
        <w:rStyle w:val="a9"/>
        <w:b/>
        <w:bCs/>
      </w:rPr>
      <w:fldChar w:fldCharType="separate"/>
    </w:r>
    <w:r w:rsidR="004B49AF">
      <w:rPr>
        <w:rStyle w:val="a9"/>
        <w:b/>
        <w:bCs/>
        <w:noProof/>
      </w:rPr>
      <w:t>3</w:t>
    </w:r>
    <w:r>
      <w:rPr>
        <w:rStyle w:val="a9"/>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Pr="007831C6" w:rsidRDefault="002A452B">
    <w:pPr>
      <w:pStyle w:val="a8"/>
      <w:jc w:val="center"/>
      <w:rPr>
        <w:b/>
        <w:bCs/>
        <w:sz w:val="15"/>
        <w:szCs w:val="15"/>
      </w:rPr>
    </w:pPr>
    <w:r>
      <w:rPr>
        <w:noProof/>
      </w:rPr>
      <w:pict>
        <v:line id="Line 5" o:spid="_x0000_s2049" style="position:absolute;left:0;text-align:left;z-index:251657728;visibility:visible" from="-2.05pt,4.3pt" to="114.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V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"/>
      </w:pict>
    </w:r>
  </w:p>
  <w:p w:rsidR="00651F82" w:rsidRPr="00ED4B35" w:rsidRDefault="00651F82" w:rsidP="00006087">
    <w:pPr>
      <w:pStyle w:val="a8"/>
      <w:rPr>
        <w:rFonts w:ascii="宋体"/>
        <w:bCs/>
        <w:sz w:val="15"/>
        <w:szCs w:val="15"/>
      </w:rPr>
    </w:pPr>
    <w:r w:rsidRPr="00E40B8C">
      <w:rPr>
        <w:rFonts w:ascii="黑体" w:eastAsia="黑体" w:hint="eastAsia"/>
        <w:bCs/>
        <w:sz w:val="15"/>
        <w:szCs w:val="15"/>
      </w:rPr>
      <w:t>基金项目：</w:t>
    </w:r>
    <w:r w:rsidR="00006C0E" w:rsidRPr="006E4A72">
      <w:rPr>
        <w:rFonts w:ascii="宋体" w:hAnsi="宋体" w:cs="Tahoma" w:hint="eastAsia"/>
        <w:color w:val="FF0000"/>
      </w:rPr>
      <w:t>（</w:t>
    </w:r>
    <w:r w:rsidR="00006C0E">
      <w:rPr>
        <w:rFonts w:ascii="宋体" w:hAnsi="宋体" w:cs="Tahoma" w:hint="eastAsia"/>
        <w:color w:val="FF0000"/>
      </w:rPr>
      <w:t>六</w:t>
    </w:r>
    <w:r w:rsidR="00006C0E" w:rsidRPr="006E4A72">
      <w:rPr>
        <w:rFonts w:ascii="宋体" w:hAnsi="宋体" w:cs="Tahoma" w:hint="eastAsia"/>
        <w:color w:val="FF0000"/>
      </w:rPr>
      <w:t>号</w:t>
    </w:r>
    <w:r w:rsidR="00006C0E">
      <w:rPr>
        <w:rFonts w:ascii="宋体" w:hAnsi="宋体" w:cs="Tahoma" w:hint="eastAsia"/>
        <w:color w:val="FF0000"/>
      </w:rPr>
      <w:t>黑体</w:t>
    </w:r>
    <w:r w:rsidR="00006C0E" w:rsidRPr="006E4A72">
      <w:rPr>
        <w:rFonts w:ascii="宋体" w:hAnsi="宋体" w:cs="Tahoma" w:hint="eastAsia"/>
        <w:color w:val="FF0000"/>
      </w:rPr>
      <w:t>）</w:t>
    </w:r>
    <w:r>
      <w:rPr>
        <w:rFonts w:ascii="宋体" w:hAnsi="宋体" w:hint="eastAsia"/>
        <w:bCs/>
        <w:sz w:val="15"/>
        <w:szCs w:val="15"/>
      </w:rPr>
      <w:t>×××</w:t>
    </w:r>
    <w:r w:rsidRPr="00647FDC">
      <w:rPr>
        <w:rFonts w:ascii="宋体" w:hAnsi="宋体" w:hint="eastAsia"/>
        <w:bCs/>
        <w:sz w:val="15"/>
        <w:szCs w:val="15"/>
      </w:rPr>
      <w:t>关键领域重点突破项目（</w:t>
    </w:r>
    <w:r w:rsidRPr="00647FDC">
      <w:rPr>
        <w:rFonts w:ascii="宋体" w:hAnsi="宋体"/>
        <w:bCs/>
        <w:sz w:val="15"/>
        <w:szCs w:val="15"/>
      </w:rPr>
      <w:t>No.20</w:t>
    </w:r>
    <w:r>
      <w:rPr>
        <w:rFonts w:ascii="宋体" w:hAnsi="宋体"/>
        <w:bCs/>
        <w:sz w:val="15"/>
        <w:szCs w:val="15"/>
      </w:rPr>
      <w:t>12</w:t>
    </w:r>
    <w:r w:rsidRPr="00647FDC">
      <w:rPr>
        <w:rFonts w:ascii="宋体" w:hAnsi="宋体"/>
        <w:bCs/>
        <w:sz w:val="15"/>
        <w:szCs w:val="15"/>
      </w:rPr>
      <w:t>A1040</w:t>
    </w:r>
    <w:r>
      <w:rPr>
        <w:rFonts w:ascii="宋体" w:hAnsi="宋体"/>
        <w:bCs/>
        <w:sz w:val="15"/>
        <w:szCs w:val="15"/>
      </w:rPr>
      <w:t>777</w:t>
    </w:r>
    <w:r w:rsidRPr="00647FDC">
      <w:rPr>
        <w:rFonts w:ascii="宋体" w:hAnsi="宋体"/>
        <w:bCs/>
        <w:sz w:val="15"/>
        <w:szCs w:val="15"/>
      </w:rPr>
      <w:t>1</w:t>
    </w:r>
    <w:r>
      <w:rPr>
        <w:rFonts w:ascii="宋体" w:hAnsi="宋体" w:hint="eastAsia"/>
        <w:bCs/>
        <w:sz w:val="15"/>
        <w:szCs w:val="15"/>
      </w:rPr>
      <w:t>）；广东省攻关项目（</w:t>
    </w:r>
    <w:r w:rsidRPr="00647FDC">
      <w:rPr>
        <w:rFonts w:ascii="宋体" w:hAnsi="宋体"/>
        <w:bCs/>
        <w:sz w:val="15"/>
        <w:szCs w:val="15"/>
      </w:rPr>
      <w:t>No.</w:t>
    </w:r>
    <w:r w:rsidRPr="00ED4B35">
      <w:rPr>
        <w:rFonts w:ascii="宋体" w:hAnsi="宋体"/>
        <w:bCs/>
        <w:sz w:val="15"/>
        <w:szCs w:val="15"/>
      </w:rPr>
      <w:t>200</w:t>
    </w:r>
    <w:r>
      <w:rPr>
        <w:rFonts w:ascii="宋体" w:hAnsi="宋体"/>
        <w:bCs/>
        <w:sz w:val="15"/>
        <w:szCs w:val="15"/>
      </w:rPr>
      <w:t>13</w:t>
    </w:r>
    <w:r w:rsidRPr="00ED4B35">
      <w:rPr>
        <w:rFonts w:ascii="宋体" w:hAnsi="宋体"/>
        <w:bCs/>
        <w:sz w:val="15"/>
        <w:szCs w:val="15"/>
      </w:rPr>
      <w:t>A10</w:t>
    </w:r>
    <w:r>
      <w:rPr>
        <w:rFonts w:ascii="宋体" w:hAnsi="宋体"/>
        <w:bCs/>
        <w:sz w:val="15"/>
        <w:szCs w:val="15"/>
      </w:rPr>
      <w:t>56</w:t>
    </w:r>
    <w:r w:rsidRPr="00ED4B35">
      <w:rPr>
        <w:rFonts w:ascii="宋体" w:hAnsi="宋体"/>
        <w:bCs/>
        <w:sz w:val="15"/>
        <w:szCs w:val="15"/>
      </w:rPr>
      <w:t>1006</w:t>
    </w:r>
    <w:r>
      <w:rPr>
        <w:rFonts w:ascii="宋体" w:hAnsi="宋体" w:hint="eastAsia"/>
        <w:bCs/>
        <w:sz w:val="15"/>
        <w:szCs w:val="15"/>
      </w:rPr>
      <w:t>）</w:t>
    </w:r>
    <w:r w:rsidR="00006C0E" w:rsidRPr="006E4A72">
      <w:rPr>
        <w:rFonts w:ascii="宋体" w:hAnsi="宋体" w:cs="Tahoma" w:hint="eastAsia"/>
        <w:color w:val="FF0000"/>
      </w:rPr>
      <w:t>（</w:t>
    </w:r>
    <w:r w:rsidR="00006C0E">
      <w:rPr>
        <w:rFonts w:ascii="宋体" w:hAnsi="宋体" w:cs="Tahoma" w:hint="eastAsia"/>
        <w:color w:val="FF0000"/>
      </w:rPr>
      <w:t>六</w:t>
    </w:r>
    <w:r w:rsidR="00006C0E" w:rsidRPr="006E4A72">
      <w:rPr>
        <w:rFonts w:ascii="宋体" w:hAnsi="宋体" w:cs="Tahoma" w:hint="eastAsia"/>
        <w:color w:val="FF0000"/>
      </w:rPr>
      <w:t>号</w:t>
    </w:r>
    <w:r w:rsidR="00006C0E">
      <w:rPr>
        <w:rFonts w:ascii="宋体" w:hAnsi="宋体" w:cs="Tahoma" w:hint="eastAsia"/>
        <w:color w:val="FF0000"/>
      </w:rPr>
      <w:t>宋体</w:t>
    </w:r>
    <w:r w:rsidR="00006C0E" w:rsidRPr="006E4A72">
      <w:rPr>
        <w:rFonts w:ascii="宋体" w:hAnsi="宋体" w:cs="Tahoma" w:hint="eastAsia"/>
        <w:color w:val="FF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Pr="009E580E" w:rsidRDefault="00651F82" w:rsidP="009E580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Pr="006B66C9" w:rsidRDefault="00651F82" w:rsidP="006B66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2B" w:rsidRDefault="002A452B">
      <w:r>
        <w:separator/>
      </w:r>
    </w:p>
  </w:footnote>
  <w:footnote w:type="continuationSeparator" w:id="0">
    <w:p w:rsidR="002A452B" w:rsidRDefault="002A4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66"/>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abstractNum w:abstractNumId="1">
    <w:nsid w:val="013E49E8"/>
    <w:multiLevelType w:val="hybridMultilevel"/>
    <w:tmpl w:val="3006C37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45F5E2D"/>
    <w:multiLevelType w:val="hybridMultilevel"/>
    <w:tmpl w:val="7A26679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67440D0"/>
    <w:multiLevelType w:val="hybridMultilevel"/>
    <w:tmpl w:val="4680245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nsid w:val="071015B6"/>
    <w:multiLevelType w:val="hybridMultilevel"/>
    <w:tmpl w:val="22160BC0"/>
    <w:lvl w:ilvl="0" w:tplc="00FAB138">
      <w:start w:val="1"/>
      <w:numFmt w:val="decimal"/>
      <w:lvlText w:val="%1"/>
      <w:lvlJc w:val="left"/>
      <w:pPr>
        <w:tabs>
          <w:tab w:val="num" w:pos="360"/>
        </w:tabs>
        <w:ind w:left="360" w:hanging="360"/>
      </w:pPr>
      <w:rPr>
        <w:rFonts w:ascii="Times New Roman" w:hAnsi="Times New Roman" w:cs="Times New Roman" w:hint="eastAsia"/>
        <w:color w:val="auto"/>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0EB570A5"/>
    <w:multiLevelType w:val="hybridMultilevel"/>
    <w:tmpl w:val="85349B3A"/>
    <w:lvl w:ilvl="0" w:tplc="E4A8C810">
      <w:start w:val="1"/>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10A671A2"/>
    <w:multiLevelType w:val="hybridMultilevel"/>
    <w:tmpl w:val="3ABE16F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7">
    <w:nsid w:val="14733336"/>
    <w:multiLevelType w:val="hybridMultilevel"/>
    <w:tmpl w:val="40FA343A"/>
    <w:lvl w:ilvl="0" w:tplc="1092F28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178E6855"/>
    <w:multiLevelType w:val="hybridMultilevel"/>
    <w:tmpl w:val="53CE5D5E"/>
    <w:lvl w:ilvl="0" w:tplc="23223FE2">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nsid w:val="1A6C6634"/>
    <w:multiLevelType w:val="hybridMultilevel"/>
    <w:tmpl w:val="92E6234C"/>
    <w:lvl w:ilvl="0" w:tplc="0409000F">
      <w:start w:val="1"/>
      <w:numFmt w:val="decimal"/>
      <w:lvlText w:val="%1."/>
      <w:lvlJc w:val="left"/>
      <w:pPr>
        <w:tabs>
          <w:tab w:val="num" w:pos="420"/>
        </w:tabs>
        <w:ind w:left="420" w:hanging="420"/>
      </w:pPr>
      <w:rPr>
        <w:rFonts w:cs="Times New Roman"/>
      </w:rPr>
    </w:lvl>
    <w:lvl w:ilvl="1" w:tplc="F2042EC2">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1E473F93"/>
    <w:multiLevelType w:val="multilevel"/>
    <w:tmpl w:val="489CE632"/>
    <w:lvl w:ilvl="0">
      <w:start w:val="1"/>
      <w:numFmt w:val="decimal"/>
      <w:lvlText w:val="[%1]"/>
      <w:lvlJc w:val="left"/>
      <w:pPr>
        <w:tabs>
          <w:tab w:val="num" w:pos="510"/>
        </w:tabs>
        <w:ind w:left="510" w:hanging="51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23094F23"/>
    <w:multiLevelType w:val="hybridMultilevel"/>
    <w:tmpl w:val="4EBAAFF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2">
    <w:nsid w:val="267171A7"/>
    <w:multiLevelType w:val="hybridMultilevel"/>
    <w:tmpl w:val="CCA44A70"/>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87133C2"/>
    <w:multiLevelType w:val="hybridMultilevel"/>
    <w:tmpl w:val="8980697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DD04F8A"/>
    <w:multiLevelType w:val="hybridMultilevel"/>
    <w:tmpl w:val="29D077AE"/>
    <w:lvl w:ilvl="0" w:tplc="ADB2221E">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DE26283"/>
    <w:multiLevelType w:val="hybridMultilevel"/>
    <w:tmpl w:val="06D8F2DE"/>
    <w:lvl w:ilvl="0" w:tplc="8056DBD6">
      <w:start w:val="1"/>
      <w:numFmt w:val="decimal"/>
      <w:lvlText w:val="%1."/>
      <w:lvlJc w:val="left"/>
      <w:pPr>
        <w:tabs>
          <w:tab w:val="num" w:pos="1260"/>
        </w:tabs>
        <w:ind w:left="1260" w:hanging="420"/>
      </w:pPr>
      <w:rPr>
        <w:rFonts w:cs="Times New Roman" w:hint="eastAsia"/>
      </w:rPr>
    </w:lvl>
    <w:lvl w:ilvl="1" w:tplc="04090019">
      <w:start w:val="1"/>
      <w:numFmt w:val="lowerLetter"/>
      <w:lvlText w:val="%2)"/>
      <w:lvlJc w:val="left"/>
      <w:pPr>
        <w:tabs>
          <w:tab w:val="num" w:pos="480"/>
        </w:tabs>
        <w:ind w:left="480" w:hanging="420"/>
      </w:pPr>
      <w:rPr>
        <w:rFonts w:cs="Times New Roman"/>
      </w:rPr>
    </w:lvl>
    <w:lvl w:ilvl="2" w:tplc="0409001B">
      <w:start w:val="1"/>
      <w:numFmt w:val="lowerRoman"/>
      <w:lvlText w:val="%3."/>
      <w:lvlJc w:val="right"/>
      <w:pPr>
        <w:tabs>
          <w:tab w:val="num" w:pos="900"/>
        </w:tabs>
        <w:ind w:left="900" w:hanging="420"/>
      </w:pPr>
      <w:rPr>
        <w:rFonts w:cs="Times New Roman"/>
      </w:rPr>
    </w:lvl>
    <w:lvl w:ilvl="3" w:tplc="0409000F">
      <w:start w:val="1"/>
      <w:numFmt w:val="decimal"/>
      <w:lvlText w:val="%4."/>
      <w:lvlJc w:val="left"/>
      <w:pPr>
        <w:tabs>
          <w:tab w:val="num" w:pos="1320"/>
        </w:tabs>
        <w:ind w:left="1320" w:hanging="420"/>
      </w:pPr>
      <w:rPr>
        <w:rFonts w:cs="Times New Roman"/>
      </w:rPr>
    </w:lvl>
    <w:lvl w:ilvl="4" w:tplc="04090019">
      <w:start w:val="1"/>
      <w:numFmt w:val="lowerLetter"/>
      <w:lvlText w:val="%5)"/>
      <w:lvlJc w:val="left"/>
      <w:pPr>
        <w:tabs>
          <w:tab w:val="num" w:pos="1740"/>
        </w:tabs>
        <w:ind w:left="1740" w:hanging="420"/>
      </w:pPr>
      <w:rPr>
        <w:rFonts w:cs="Times New Roman"/>
      </w:rPr>
    </w:lvl>
    <w:lvl w:ilvl="5" w:tplc="0409001B">
      <w:start w:val="1"/>
      <w:numFmt w:val="lowerRoman"/>
      <w:lvlText w:val="%6."/>
      <w:lvlJc w:val="right"/>
      <w:pPr>
        <w:tabs>
          <w:tab w:val="num" w:pos="2160"/>
        </w:tabs>
        <w:ind w:left="2160" w:hanging="420"/>
      </w:pPr>
      <w:rPr>
        <w:rFonts w:cs="Times New Roman"/>
      </w:rPr>
    </w:lvl>
    <w:lvl w:ilvl="6" w:tplc="0409000F">
      <w:start w:val="1"/>
      <w:numFmt w:val="decimal"/>
      <w:lvlText w:val="%7."/>
      <w:lvlJc w:val="left"/>
      <w:pPr>
        <w:tabs>
          <w:tab w:val="num" w:pos="2580"/>
        </w:tabs>
        <w:ind w:left="2580" w:hanging="420"/>
      </w:pPr>
      <w:rPr>
        <w:rFonts w:cs="Times New Roman"/>
      </w:rPr>
    </w:lvl>
    <w:lvl w:ilvl="7" w:tplc="04090019">
      <w:start w:val="1"/>
      <w:numFmt w:val="lowerLetter"/>
      <w:lvlText w:val="%8)"/>
      <w:lvlJc w:val="left"/>
      <w:pPr>
        <w:tabs>
          <w:tab w:val="num" w:pos="3000"/>
        </w:tabs>
        <w:ind w:left="3000" w:hanging="420"/>
      </w:pPr>
      <w:rPr>
        <w:rFonts w:cs="Times New Roman"/>
      </w:rPr>
    </w:lvl>
    <w:lvl w:ilvl="8" w:tplc="0409001B">
      <w:start w:val="1"/>
      <w:numFmt w:val="lowerRoman"/>
      <w:lvlText w:val="%9."/>
      <w:lvlJc w:val="right"/>
      <w:pPr>
        <w:tabs>
          <w:tab w:val="num" w:pos="3420"/>
        </w:tabs>
        <w:ind w:left="3420" w:hanging="420"/>
      </w:pPr>
      <w:rPr>
        <w:rFonts w:cs="Times New Roman"/>
      </w:rPr>
    </w:lvl>
  </w:abstractNum>
  <w:abstractNum w:abstractNumId="16">
    <w:nsid w:val="311835D7"/>
    <w:multiLevelType w:val="hybridMultilevel"/>
    <w:tmpl w:val="489CE632"/>
    <w:lvl w:ilvl="0" w:tplc="0D4A3ED0">
      <w:start w:val="1"/>
      <w:numFmt w:val="decimal"/>
      <w:lvlText w:val="[%1]"/>
      <w:lvlJc w:val="left"/>
      <w:pPr>
        <w:tabs>
          <w:tab w:val="num" w:pos="510"/>
        </w:tabs>
        <w:ind w:left="510" w:hanging="51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33575FF8"/>
    <w:multiLevelType w:val="hybridMultilevel"/>
    <w:tmpl w:val="01824116"/>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8">
    <w:nsid w:val="38A2546B"/>
    <w:multiLevelType w:val="hybridMultilevel"/>
    <w:tmpl w:val="BFB4F578"/>
    <w:lvl w:ilvl="0" w:tplc="F8429FDA">
      <w:start w:val="1"/>
      <w:numFmt w:val="decimal"/>
      <w:lvlText w:val="[%1]"/>
      <w:lvlJc w:val="left"/>
      <w:pPr>
        <w:tabs>
          <w:tab w:val="num" w:pos="360"/>
        </w:tabs>
      </w:pPr>
      <w:rPr>
        <w:rFonts w:cs="Times New Roman" w:hint="eastAsia"/>
      </w:rPr>
    </w:lvl>
    <w:lvl w:ilvl="1" w:tplc="AB0ED5A4">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EBB421F"/>
    <w:multiLevelType w:val="hybridMultilevel"/>
    <w:tmpl w:val="9E74628A"/>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4CF50BF1"/>
    <w:multiLevelType w:val="hybridMultilevel"/>
    <w:tmpl w:val="79841C8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4F64056F"/>
    <w:multiLevelType w:val="hybridMultilevel"/>
    <w:tmpl w:val="5DE8F726"/>
    <w:lvl w:ilvl="0" w:tplc="0409000F">
      <w:start w:val="1"/>
      <w:numFmt w:val="decimal"/>
      <w:lvlText w:val="%1."/>
      <w:lvlJc w:val="left"/>
      <w:pPr>
        <w:tabs>
          <w:tab w:val="num" w:pos="420"/>
        </w:tabs>
        <w:ind w:left="420" w:hanging="420"/>
      </w:pPr>
      <w:rPr>
        <w:rFonts w:cs="Times New Roman"/>
      </w:rPr>
    </w:lvl>
    <w:lvl w:ilvl="1" w:tplc="ADB2221E">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51AD337D"/>
    <w:multiLevelType w:val="hybridMultilevel"/>
    <w:tmpl w:val="1D549AC0"/>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3">
    <w:nsid w:val="55AB4082"/>
    <w:multiLevelType w:val="hybridMultilevel"/>
    <w:tmpl w:val="1A58295C"/>
    <w:lvl w:ilvl="0" w:tplc="C02025EC">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nsid w:val="62FA683A"/>
    <w:multiLevelType w:val="hybridMultilevel"/>
    <w:tmpl w:val="9986297E"/>
    <w:lvl w:ilvl="0" w:tplc="ADB2221E">
      <w:start w:val="1"/>
      <w:numFmt w:val="decimal"/>
      <w:lvlText w:val="(%1)"/>
      <w:lvlJc w:val="left"/>
      <w:pPr>
        <w:tabs>
          <w:tab w:val="num" w:pos="840"/>
        </w:tabs>
        <w:ind w:left="840" w:hanging="420"/>
      </w:pPr>
      <w:rPr>
        <w:rFonts w:cs="Times New Roman" w:hint="eastAsia"/>
      </w:rPr>
    </w:lvl>
    <w:lvl w:ilvl="1" w:tplc="F8429FDA">
      <w:start w:val="1"/>
      <w:numFmt w:val="decimal"/>
      <w:lvlText w:val="[%2]"/>
      <w:lvlJc w:val="left"/>
      <w:pPr>
        <w:tabs>
          <w:tab w:val="num" w:pos="1200"/>
        </w:tabs>
        <w:ind w:left="84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5">
    <w:nsid w:val="670734D1"/>
    <w:multiLevelType w:val="hybridMultilevel"/>
    <w:tmpl w:val="FCA01C5C"/>
    <w:lvl w:ilvl="0" w:tplc="ADB2221E">
      <w:start w:val="1"/>
      <w:numFmt w:val="decimal"/>
      <w:lvlText w:val="(%1)"/>
      <w:lvlJc w:val="left"/>
      <w:pPr>
        <w:tabs>
          <w:tab w:val="num" w:pos="840"/>
        </w:tabs>
        <w:ind w:left="840" w:hanging="420"/>
      </w:pPr>
      <w:rPr>
        <w:rFonts w:cs="Times New Roman" w:hint="eastAsia"/>
      </w:rPr>
    </w:lvl>
    <w:lvl w:ilvl="1" w:tplc="80E4406A">
      <w:start w:val="1"/>
      <w:numFmt w:val="lowerLetter"/>
      <w:lvlText w:val="%2)"/>
      <w:lvlJc w:val="left"/>
      <w:pPr>
        <w:tabs>
          <w:tab w:val="num" w:pos="1260"/>
        </w:tabs>
        <w:ind w:left="1260" w:hanging="42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6">
    <w:nsid w:val="6B1718B2"/>
    <w:multiLevelType w:val="hybridMultilevel"/>
    <w:tmpl w:val="52F045EA"/>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7">
    <w:nsid w:val="6C4B500B"/>
    <w:multiLevelType w:val="hybridMultilevel"/>
    <w:tmpl w:val="0A023C08"/>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8">
    <w:nsid w:val="6D291E94"/>
    <w:multiLevelType w:val="hybridMultilevel"/>
    <w:tmpl w:val="A8FC70F2"/>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9">
    <w:nsid w:val="6F7D60B8"/>
    <w:multiLevelType w:val="hybridMultilevel"/>
    <w:tmpl w:val="8110E4A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0">
    <w:nsid w:val="7126179C"/>
    <w:multiLevelType w:val="hybridMultilevel"/>
    <w:tmpl w:val="0F06C17E"/>
    <w:lvl w:ilvl="0" w:tplc="693A504E">
      <w:start w:val="1"/>
      <w:numFmt w:val="decimal"/>
      <w:lvlText w:val="（%1."/>
      <w:lvlJc w:val="left"/>
      <w:pPr>
        <w:ind w:left="720" w:hanging="720"/>
      </w:pPr>
      <w:rPr>
        <w:rFonts w:cs="Times New Roman" w:hint="default"/>
        <w:i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1">
    <w:nsid w:val="7CEB07AC"/>
    <w:multiLevelType w:val="hybridMultilevel"/>
    <w:tmpl w:val="F106FAE0"/>
    <w:lvl w:ilvl="0" w:tplc="04090011">
      <w:start w:val="1"/>
      <w:numFmt w:val="decimal"/>
      <w:lvlText w:val="%1)"/>
      <w:lvlJc w:val="left"/>
      <w:pPr>
        <w:tabs>
          <w:tab w:val="num" w:pos="-1253"/>
        </w:tabs>
        <w:ind w:left="-1253" w:hanging="420"/>
      </w:pPr>
      <w:rPr>
        <w:rFonts w:cs="Times New Roman"/>
      </w:rPr>
    </w:lvl>
    <w:lvl w:ilvl="1" w:tplc="04090019">
      <w:start w:val="1"/>
      <w:numFmt w:val="lowerLetter"/>
      <w:lvlText w:val="%2)"/>
      <w:lvlJc w:val="left"/>
      <w:pPr>
        <w:tabs>
          <w:tab w:val="num" w:pos="-833"/>
        </w:tabs>
        <w:ind w:left="-833" w:hanging="420"/>
      </w:pPr>
      <w:rPr>
        <w:rFonts w:cs="Times New Roman"/>
      </w:rPr>
    </w:lvl>
    <w:lvl w:ilvl="2" w:tplc="0409001B">
      <w:start w:val="1"/>
      <w:numFmt w:val="lowerRoman"/>
      <w:lvlText w:val="%3."/>
      <w:lvlJc w:val="right"/>
      <w:pPr>
        <w:tabs>
          <w:tab w:val="num" w:pos="-413"/>
        </w:tabs>
        <w:ind w:left="-413" w:hanging="420"/>
      </w:pPr>
      <w:rPr>
        <w:rFonts w:cs="Times New Roman"/>
      </w:rPr>
    </w:lvl>
    <w:lvl w:ilvl="3" w:tplc="0409000F">
      <w:start w:val="1"/>
      <w:numFmt w:val="decimal"/>
      <w:lvlText w:val="%4."/>
      <w:lvlJc w:val="left"/>
      <w:pPr>
        <w:tabs>
          <w:tab w:val="num" w:pos="7"/>
        </w:tabs>
        <w:ind w:left="7" w:hanging="420"/>
      </w:pPr>
      <w:rPr>
        <w:rFonts w:cs="Times New Roman"/>
      </w:rPr>
    </w:lvl>
    <w:lvl w:ilvl="4" w:tplc="04090019">
      <w:start w:val="1"/>
      <w:numFmt w:val="lowerLetter"/>
      <w:lvlText w:val="%5)"/>
      <w:lvlJc w:val="left"/>
      <w:pPr>
        <w:tabs>
          <w:tab w:val="num" w:pos="427"/>
        </w:tabs>
        <w:ind w:left="427" w:hanging="420"/>
      </w:pPr>
      <w:rPr>
        <w:rFonts w:cs="Times New Roman"/>
      </w:rPr>
    </w:lvl>
    <w:lvl w:ilvl="5" w:tplc="0409001B">
      <w:start w:val="1"/>
      <w:numFmt w:val="lowerRoman"/>
      <w:lvlText w:val="%6."/>
      <w:lvlJc w:val="right"/>
      <w:pPr>
        <w:tabs>
          <w:tab w:val="num" w:pos="847"/>
        </w:tabs>
        <w:ind w:left="847" w:hanging="420"/>
      </w:pPr>
      <w:rPr>
        <w:rFonts w:cs="Times New Roman"/>
      </w:rPr>
    </w:lvl>
    <w:lvl w:ilvl="6" w:tplc="0409000F">
      <w:start w:val="1"/>
      <w:numFmt w:val="decimal"/>
      <w:lvlText w:val="%7."/>
      <w:lvlJc w:val="left"/>
      <w:pPr>
        <w:tabs>
          <w:tab w:val="num" w:pos="1267"/>
        </w:tabs>
        <w:ind w:left="1267" w:hanging="420"/>
      </w:pPr>
      <w:rPr>
        <w:rFonts w:cs="Times New Roman"/>
      </w:rPr>
    </w:lvl>
    <w:lvl w:ilvl="7" w:tplc="04090019">
      <w:start w:val="1"/>
      <w:numFmt w:val="lowerLetter"/>
      <w:lvlText w:val="%8)"/>
      <w:lvlJc w:val="left"/>
      <w:pPr>
        <w:tabs>
          <w:tab w:val="num" w:pos="1687"/>
        </w:tabs>
        <w:ind w:left="1687" w:hanging="420"/>
      </w:pPr>
      <w:rPr>
        <w:rFonts w:cs="Times New Roman"/>
      </w:rPr>
    </w:lvl>
    <w:lvl w:ilvl="8" w:tplc="0409001B">
      <w:start w:val="1"/>
      <w:numFmt w:val="lowerRoman"/>
      <w:lvlText w:val="%9."/>
      <w:lvlJc w:val="right"/>
      <w:pPr>
        <w:tabs>
          <w:tab w:val="num" w:pos="2107"/>
        </w:tabs>
        <w:ind w:left="2107" w:hanging="420"/>
      </w:pPr>
      <w:rPr>
        <w:rFonts w:cs="Times New Roman"/>
      </w:rPr>
    </w:lvl>
  </w:abstractNum>
  <w:abstractNum w:abstractNumId="32">
    <w:nsid w:val="7D0F0EEC"/>
    <w:multiLevelType w:val="hybridMultilevel"/>
    <w:tmpl w:val="616E4A98"/>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3">
    <w:nsid w:val="7D810D22"/>
    <w:multiLevelType w:val="hybridMultilevel"/>
    <w:tmpl w:val="218A3746"/>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7E2C3389"/>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num w:numId="1">
    <w:abstractNumId w:val="15"/>
  </w:num>
  <w:num w:numId="2">
    <w:abstractNumId w:val="13"/>
  </w:num>
  <w:num w:numId="3">
    <w:abstractNumId w:val="7"/>
  </w:num>
  <w:num w:numId="4">
    <w:abstractNumId w:val="23"/>
  </w:num>
  <w:num w:numId="5">
    <w:abstractNumId w:val="31"/>
  </w:num>
  <w:num w:numId="6">
    <w:abstractNumId w:val="14"/>
  </w:num>
  <w:num w:numId="7">
    <w:abstractNumId w:val="3"/>
  </w:num>
  <w:num w:numId="8">
    <w:abstractNumId w:val="32"/>
  </w:num>
  <w:num w:numId="9">
    <w:abstractNumId w:val="5"/>
  </w:num>
  <w:num w:numId="10">
    <w:abstractNumId w:val="8"/>
  </w:num>
  <w:num w:numId="11">
    <w:abstractNumId w:val="28"/>
  </w:num>
  <w:num w:numId="12">
    <w:abstractNumId w:val="17"/>
  </w:num>
  <w:num w:numId="13">
    <w:abstractNumId w:val="12"/>
  </w:num>
  <w:num w:numId="14">
    <w:abstractNumId w:val="33"/>
  </w:num>
  <w:num w:numId="15">
    <w:abstractNumId w:val="25"/>
  </w:num>
  <w:num w:numId="16">
    <w:abstractNumId w:val="9"/>
  </w:num>
  <w:num w:numId="17">
    <w:abstractNumId w:val="19"/>
  </w:num>
  <w:num w:numId="18">
    <w:abstractNumId w:val="1"/>
  </w:num>
  <w:num w:numId="19">
    <w:abstractNumId w:val="29"/>
  </w:num>
  <w:num w:numId="20">
    <w:abstractNumId w:val="24"/>
  </w:num>
  <w:num w:numId="21">
    <w:abstractNumId w:val="27"/>
  </w:num>
  <w:num w:numId="22">
    <w:abstractNumId w:val="20"/>
  </w:num>
  <w:num w:numId="23">
    <w:abstractNumId w:val="34"/>
  </w:num>
  <w:num w:numId="24">
    <w:abstractNumId w:val="0"/>
  </w:num>
  <w:num w:numId="25">
    <w:abstractNumId w:val="18"/>
  </w:num>
  <w:num w:numId="26">
    <w:abstractNumId w:val="21"/>
  </w:num>
  <w:num w:numId="27">
    <w:abstractNumId w:val="2"/>
  </w:num>
  <w:num w:numId="28">
    <w:abstractNumId w:val="26"/>
  </w:num>
  <w:num w:numId="29">
    <w:abstractNumId w:val="22"/>
  </w:num>
  <w:num w:numId="30">
    <w:abstractNumId w:val="6"/>
  </w:num>
  <w:num w:numId="31">
    <w:abstractNumId w:val="11"/>
  </w:num>
  <w:num w:numId="32">
    <w:abstractNumId w:val="4"/>
  </w:num>
  <w:num w:numId="33">
    <w:abstractNumId w:val="16"/>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41F"/>
    <w:rsid w:val="00000C44"/>
    <w:rsid w:val="00001DAC"/>
    <w:rsid w:val="00001FFB"/>
    <w:rsid w:val="00006087"/>
    <w:rsid w:val="00006332"/>
    <w:rsid w:val="00006C0E"/>
    <w:rsid w:val="00007EB3"/>
    <w:rsid w:val="00012B7A"/>
    <w:rsid w:val="0001472B"/>
    <w:rsid w:val="0001684D"/>
    <w:rsid w:val="0002283B"/>
    <w:rsid w:val="00031AB2"/>
    <w:rsid w:val="000423A0"/>
    <w:rsid w:val="00043457"/>
    <w:rsid w:val="000473FF"/>
    <w:rsid w:val="00052293"/>
    <w:rsid w:val="0005272A"/>
    <w:rsid w:val="0005318D"/>
    <w:rsid w:val="00053FEE"/>
    <w:rsid w:val="00057351"/>
    <w:rsid w:val="000650B0"/>
    <w:rsid w:val="00065972"/>
    <w:rsid w:val="00070CBB"/>
    <w:rsid w:val="00071EAC"/>
    <w:rsid w:val="0007324F"/>
    <w:rsid w:val="000742F3"/>
    <w:rsid w:val="0007737B"/>
    <w:rsid w:val="00080359"/>
    <w:rsid w:val="0008257E"/>
    <w:rsid w:val="000827FB"/>
    <w:rsid w:val="000831B1"/>
    <w:rsid w:val="00086D55"/>
    <w:rsid w:val="00093209"/>
    <w:rsid w:val="000B08F0"/>
    <w:rsid w:val="000B22E7"/>
    <w:rsid w:val="000B6247"/>
    <w:rsid w:val="000C0A8A"/>
    <w:rsid w:val="000C464B"/>
    <w:rsid w:val="000C4F67"/>
    <w:rsid w:val="000D1A97"/>
    <w:rsid w:val="000D1C26"/>
    <w:rsid w:val="000D5067"/>
    <w:rsid w:val="000D74BF"/>
    <w:rsid w:val="000D7939"/>
    <w:rsid w:val="000E317F"/>
    <w:rsid w:val="000E7AB4"/>
    <w:rsid w:val="000F43D2"/>
    <w:rsid w:val="000F64CF"/>
    <w:rsid w:val="000F6C8A"/>
    <w:rsid w:val="00100E6A"/>
    <w:rsid w:val="00102102"/>
    <w:rsid w:val="00103B18"/>
    <w:rsid w:val="00104F74"/>
    <w:rsid w:val="001125BF"/>
    <w:rsid w:val="0011498C"/>
    <w:rsid w:val="00114FE3"/>
    <w:rsid w:val="00115371"/>
    <w:rsid w:val="00126F64"/>
    <w:rsid w:val="00127EFB"/>
    <w:rsid w:val="0013119F"/>
    <w:rsid w:val="00131CB0"/>
    <w:rsid w:val="00134F03"/>
    <w:rsid w:val="00137780"/>
    <w:rsid w:val="00137AA9"/>
    <w:rsid w:val="00141C94"/>
    <w:rsid w:val="00146D71"/>
    <w:rsid w:val="00147712"/>
    <w:rsid w:val="00150160"/>
    <w:rsid w:val="0015063D"/>
    <w:rsid w:val="00151957"/>
    <w:rsid w:val="001542D1"/>
    <w:rsid w:val="00166382"/>
    <w:rsid w:val="001669D7"/>
    <w:rsid w:val="00174009"/>
    <w:rsid w:val="001757CD"/>
    <w:rsid w:val="00184D2B"/>
    <w:rsid w:val="00184D59"/>
    <w:rsid w:val="0018549B"/>
    <w:rsid w:val="00185F3C"/>
    <w:rsid w:val="0018607A"/>
    <w:rsid w:val="001875BF"/>
    <w:rsid w:val="00187709"/>
    <w:rsid w:val="00192DF1"/>
    <w:rsid w:val="00193F70"/>
    <w:rsid w:val="001961AE"/>
    <w:rsid w:val="00196969"/>
    <w:rsid w:val="001A1226"/>
    <w:rsid w:val="001A1DFD"/>
    <w:rsid w:val="001A2BA8"/>
    <w:rsid w:val="001A3A87"/>
    <w:rsid w:val="001B0ADD"/>
    <w:rsid w:val="001C6197"/>
    <w:rsid w:val="001C7FC1"/>
    <w:rsid w:val="001D00E8"/>
    <w:rsid w:val="001D2AF6"/>
    <w:rsid w:val="001D6B20"/>
    <w:rsid w:val="001E08E2"/>
    <w:rsid w:val="001E741F"/>
    <w:rsid w:val="001F0546"/>
    <w:rsid w:val="001F09EF"/>
    <w:rsid w:val="001F2078"/>
    <w:rsid w:val="00204576"/>
    <w:rsid w:val="00205EF0"/>
    <w:rsid w:val="00207E28"/>
    <w:rsid w:val="002117FF"/>
    <w:rsid w:val="00214C87"/>
    <w:rsid w:val="00220009"/>
    <w:rsid w:val="002203C1"/>
    <w:rsid w:val="00224EA5"/>
    <w:rsid w:val="00232863"/>
    <w:rsid w:val="00232D33"/>
    <w:rsid w:val="00233BA0"/>
    <w:rsid w:val="0023471F"/>
    <w:rsid w:val="00235145"/>
    <w:rsid w:val="00235DA7"/>
    <w:rsid w:val="00244BBD"/>
    <w:rsid w:val="00253789"/>
    <w:rsid w:val="00255815"/>
    <w:rsid w:val="0025583B"/>
    <w:rsid w:val="00257429"/>
    <w:rsid w:val="00260238"/>
    <w:rsid w:val="00261A68"/>
    <w:rsid w:val="00263735"/>
    <w:rsid w:val="00266278"/>
    <w:rsid w:val="00266318"/>
    <w:rsid w:val="002665E6"/>
    <w:rsid w:val="0027036F"/>
    <w:rsid w:val="0027266F"/>
    <w:rsid w:val="00280433"/>
    <w:rsid w:val="00282C57"/>
    <w:rsid w:val="00283395"/>
    <w:rsid w:val="00285D3F"/>
    <w:rsid w:val="00297DFC"/>
    <w:rsid w:val="002A1691"/>
    <w:rsid w:val="002A30CD"/>
    <w:rsid w:val="002A452B"/>
    <w:rsid w:val="002A7C95"/>
    <w:rsid w:val="002B17B5"/>
    <w:rsid w:val="002B1A1C"/>
    <w:rsid w:val="002B2560"/>
    <w:rsid w:val="002E2029"/>
    <w:rsid w:val="002E289D"/>
    <w:rsid w:val="002E2C30"/>
    <w:rsid w:val="002F0C6F"/>
    <w:rsid w:val="002F5328"/>
    <w:rsid w:val="003004B7"/>
    <w:rsid w:val="00301DEC"/>
    <w:rsid w:val="0030231A"/>
    <w:rsid w:val="00307EF0"/>
    <w:rsid w:val="003118FB"/>
    <w:rsid w:val="00313CFF"/>
    <w:rsid w:val="00314F85"/>
    <w:rsid w:val="00322473"/>
    <w:rsid w:val="00327705"/>
    <w:rsid w:val="0034009B"/>
    <w:rsid w:val="0034248E"/>
    <w:rsid w:val="0034404C"/>
    <w:rsid w:val="0034457F"/>
    <w:rsid w:val="00345469"/>
    <w:rsid w:val="0034556F"/>
    <w:rsid w:val="003468C4"/>
    <w:rsid w:val="00351148"/>
    <w:rsid w:val="00351E72"/>
    <w:rsid w:val="00360F35"/>
    <w:rsid w:val="003632C3"/>
    <w:rsid w:val="00363FDC"/>
    <w:rsid w:val="00364CF3"/>
    <w:rsid w:val="00367933"/>
    <w:rsid w:val="003753CF"/>
    <w:rsid w:val="003822D6"/>
    <w:rsid w:val="00390AE7"/>
    <w:rsid w:val="0039129C"/>
    <w:rsid w:val="00392C20"/>
    <w:rsid w:val="003A0A8C"/>
    <w:rsid w:val="003A15C0"/>
    <w:rsid w:val="003A1618"/>
    <w:rsid w:val="003A2158"/>
    <w:rsid w:val="003A6736"/>
    <w:rsid w:val="003B0A78"/>
    <w:rsid w:val="003B1130"/>
    <w:rsid w:val="003B4162"/>
    <w:rsid w:val="003B5DF7"/>
    <w:rsid w:val="003B740A"/>
    <w:rsid w:val="003B74E7"/>
    <w:rsid w:val="003C1035"/>
    <w:rsid w:val="003C2BD1"/>
    <w:rsid w:val="003C7325"/>
    <w:rsid w:val="003D464F"/>
    <w:rsid w:val="003D49F4"/>
    <w:rsid w:val="003D6D79"/>
    <w:rsid w:val="003D73AF"/>
    <w:rsid w:val="003E3639"/>
    <w:rsid w:val="003E3918"/>
    <w:rsid w:val="003E3980"/>
    <w:rsid w:val="003E4E74"/>
    <w:rsid w:val="003E5C98"/>
    <w:rsid w:val="003F1E18"/>
    <w:rsid w:val="003F3BC0"/>
    <w:rsid w:val="003F43C2"/>
    <w:rsid w:val="00401955"/>
    <w:rsid w:val="00402E56"/>
    <w:rsid w:val="004036CB"/>
    <w:rsid w:val="00403D32"/>
    <w:rsid w:val="004052FB"/>
    <w:rsid w:val="00405D86"/>
    <w:rsid w:val="00411F85"/>
    <w:rsid w:val="0041202D"/>
    <w:rsid w:val="0041691A"/>
    <w:rsid w:val="00421323"/>
    <w:rsid w:val="00423709"/>
    <w:rsid w:val="00423713"/>
    <w:rsid w:val="0042412B"/>
    <w:rsid w:val="00425EEE"/>
    <w:rsid w:val="00426032"/>
    <w:rsid w:val="00426CBC"/>
    <w:rsid w:val="00432C35"/>
    <w:rsid w:val="0043708E"/>
    <w:rsid w:val="00442F6F"/>
    <w:rsid w:val="00443C21"/>
    <w:rsid w:val="00445ABC"/>
    <w:rsid w:val="00451682"/>
    <w:rsid w:val="00453ADD"/>
    <w:rsid w:val="00456A52"/>
    <w:rsid w:val="0046090D"/>
    <w:rsid w:val="004628CF"/>
    <w:rsid w:val="004643B2"/>
    <w:rsid w:val="0046454C"/>
    <w:rsid w:val="004648C8"/>
    <w:rsid w:val="00465A1F"/>
    <w:rsid w:val="004713EE"/>
    <w:rsid w:val="00474C13"/>
    <w:rsid w:val="004776C2"/>
    <w:rsid w:val="004811A8"/>
    <w:rsid w:val="00482090"/>
    <w:rsid w:val="00484114"/>
    <w:rsid w:val="00487823"/>
    <w:rsid w:val="0049048F"/>
    <w:rsid w:val="00490A51"/>
    <w:rsid w:val="00493482"/>
    <w:rsid w:val="00493DC3"/>
    <w:rsid w:val="00494C2A"/>
    <w:rsid w:val="00496708"/>
    <w:rsid w:val="00496BE4"/>
    <w:rsid w:val="004A012C"/>
    <w:rsid w:val="004A52F4"/>
    <w:rsid w:val="004A63C3"/>
    <w:rsid w:val="004B29D5"/>
    <w:rsid w:val="004B30D4"/>
    <w:rsid w:val="004B34BD"/>
    <w:rsid w:val="004B37D1"/>
    <w:rsid w:val="004B49AF"/>
    <w:rsid w:val="004B7317"/>
    <w:rsid w:val="004C75BF"/>
    <w:rsid w:val="004D135D"/>
    <w:rsid w:val="004D7AC4"/>
    <w:rsid w:val="004E5CED"/>
    <w:rsid w:val="004F65B9"/>
    <w:rsid w:val="004F718B"/>
    <w:rsid w:val="005045C3"/>
    <w:rsid w:val="00505C07"/>
    <w:rsid w:val="00507CF8"/>
    <w:rsid w:val="00511D8C"/>
    <w:rsid w:val="0051423D"/>
    <w:rsid w:val="00516525"/>
    <w:rsid w:val="0052089A"/>
    <w:rsid w:val="00522691"/>
    <w:rsid w:val="005267D6"/>
    <w:rsid w:val="005276C1"/>
    <w:rsid w:val="00527B95"/>
    <w:rsid w:val="0053325D"/>
    <w:rsid w:val="005371CE"/>
    <w:rsid w:val="005414B3"/>
    <w:rsid w:val="00543E45"/>
    <w:rsid w:val="005446F4"/>
    <w:rsid w:val="00545894"/>
    <w:rsid w:val="00546BD2"/>
    <w:rsid w:val="0055062E"/>
    <w:rsid w:val="00551511"/>
    <w:rsid w:val="00555060"/>
    <w:rsid w:val="00557395"/>
    <w:rsid w:val="00564A5E"/>
    <w:rsid w:val="00566A15"/>
    <w:rsid w:val="00570520"/>
    <w:rsid w:val="00572B86"/>
    <w:rsid w:val="00573B8B"/>
    <w:rsid w:val="00574D67"/>
    <w:rsid w:val="00575266"/>
    <w:rsid w:val="005763DA"/>
    <w:rsid w:val="00576DD4"/>
    <w:rsid w:val="005830CB"/>
    <w:rsid w:val="0058407A"/>
    <w:rsid w:val="005863AD"/>
    <w:rsid w:val="0059094D"/>
    <w:rsid w:val="00591576"/>
    <w:rsid w:val="00592C0A"/>
    <w:rsid w:val="005976B8"/>
    <w:rsid w:val="005A0D54"/>
    <w:rsid w:val="005A1973"/>
    <w:rsid w:val="005A38DF"/>
    <w:rsid w:val="005A412A"/>
    <w:rsid w:val="005B245D"/>
    <w:rsid w:val="005B281B"/>
    <w:rsid w:val="005B4FE7"/>
    <w:rsid w:val="005B53AD"/>
    <w:rsid w:val="005B70E2"/>
    <w:rsid w:val="005C6558"/>
    <w:rsid w:val="005C714A"/>
    <w:rsid w:val="005C77E0"/>
    <w:rsid w:val="005D4566"/>
    <w:rsid w:val="005D4A6C"/>
    <w:rsid w:val="005D57FD"/>
    <w:rsid w:val="005D60BE"/>
    <w:rsid w:val="005D6676"/>
    <w:rsid w:val="005D6FD5"/>
    <w:rsid w:val="005E2043"/>
    <w:rsid w:val="005E4136"/>
    <w:rsid w:val="005E5EDA"/>
    <w:rsid w:val="005E7311"/>
    <w:rsid w:val="005F0050"/>
    <w:rsid w:val="0060109D"/>
    <w:rsid w:val="00601BF0"/>
    <w:rsid w:val="00610937"/>
    <w:rsid w:val="00612EC0"/>
    <w:rsid w:val="00612FAB"/>
    <w:rsid w:val="0061354B"/>
    <w:rsid w:val="00613E8B"/>
    <w:rsid w:val="00625B92"/>
    <w:rsid w:val="00630FA5"/>
    <w:rsid w:val="00633E17"/>
    <w:rsid w:val="00634694"/>
    <w:rsid w:val="0063567B"/>
    <w:rsid w:val="00637B53"/>
    <w:rsid w:val="006446E7"/>
    <w:rsid w:val="0064497C"/>
    <w:rsid w:val="00647FDC"/>
    <w:rsid w:val="006509EA"/>
    <w:rsid w:val="00651F82"/>
    <w:rsid w:val="00652246"/>
    <w:rsid w:val="00654AFB"/>
    <w:rsid w:val="00656BAC"/>
    <w:rsid w:val="0066183C"/>
    <w:rsid w:val="006619FE"/>
    <w:rsid w:val="00661D60"/>
    <w:rsid w:val="00664144"/>
    <w:rsid w:val="00670A1E"/>
    <w:rsid w:val="00670D02"/>
    <w:rsid w:val="00671D18"/>
    <w:rsid w:val="00673BA9"/>
    <w:rsid w:val="006809C4"/>
    <w:rsid w:val="00682A13"/>
    <w:rsid w:val="00684D1E"/>
    <w:rsid w:val="00687690"/>
    <w:rsid w:val="00690325"/>
    <w:rsid w:val="006914FA"/>
    <w:rsid w:val="00693404"/>
    <w:rsid w:val="00695EF7"/>
    <w:rsid w:val="006A11B6"/>
    <w:rsid w:val="006A2962"/>
    <w:rsid w:val="006A4872"/>
    <w:rsid w:val="006A4E0E"/>
    <w:rsid w:val="006B66C9"/>
    <w:rsid w:val="006B6C49"/>
    <w:rsid w:val="006C1BC0"/>
    <w:rsid w:val="006C6ACC"/>
    <w:rsid w:val="006D13C3"/>
    <w:rsid w:val="006D2164"/>
    <w:rsid w:val="006D5C11"/>
    <w:rsid w:val="006D6742"/>
    <w:rsid w:val="006E1EC7"/>
    <w:rsid w:val="006E277C"/>
    <w:rsid w:val="006E3C0E"/>
    <w:rsid w:val="006E4A72"/>
    <w:rsid w:val="006E7E43"/>
    <w:rsid w:val="006F11BB"/>
    <w:rsid w:val="006F308B"/>
    <w:rsid w:val="006F5A2E"/>
    <w:rsid w:val="006F7CA7"/>
    <w:rsid w:val="006F7D3B"/>
    <w:rsid w:val="0070292D"/>
    <w:rsid w:val="007070F5"/>
    <w:rsid w:val="00707E12"/>
    <w:rsid w:val="00713DB6"/>
    <w:rsid w:val="007153CD"/>
    <w:rsid w:val="00720042"/>
    <w:rsid w:val="007211E1"/>
    <w:rsid w:val="00721578"/>
    <w:rsid w:val="0072342A"/>
    <w:rsid w:val="00726167"/>
    <w:rsid w:val="00727AE2"/>
    <w:rsid w:val="00730781"/>
    <w:rsid w:val="00734B3B"/>
    <w:rsid w:val="007405BD"/>
    <w:rsid w:val="007418C1"/>
    <w:rsid w:val="00742AF1"/>
    <w:rsid w:val="00756BC7"/>
    <w:rsid w:val="0076000C"/>
    <w:rsid w:val="007620E5"/>
    <w:rsid w:val="00763E23"/>
    <w:rsid w:val="00764921"/>
    <w:rsid w:val="00765098"/>
    <w:rsid w:val="00770085"/>
    <w:rsid w:val="00771EFA"/>
    <w:rsid w:val="00774D0C"/>
    <w:rsid w:val="00776446"/>
    <w:rsid w:val="007831C6"/>
    <w:rsid w:val="00783606"/>
    <w:rsid w:val="0078650D"/>
    <w:rsid w:val="00795F23"/>
    <w:rsid w:val="007A124B"/>
    <w:rsid w:val="007A24EB"/>
    <w:rsid w:val="007A6F8F"/>
    <w:rsid w:val="007B0E5B"/>
    <w:rsid w:val="007B7ABA"/>
    <w:rsid w:val="007C0E5D"/>
    <w:rsid w:val="007C4236"/>
    <w:rsid w:val="007C7BC1"/>
    <w:rsid w:val="007D1460"/>
    <w:rsid w:val="007E3B68"/>
    <w:rsid w:val="007E76C1"/>
    <w:rsid w:val="007F3724"/>
    <w:rsid w:val="007F4263"/>
    <w:rsid w:val="007F6333"/>
    <w:rsid w:val="00810DF7"/>
    <w:rsid w:val="0082217A"/>
    <w:rsid w:val="008267FB"/>
    <w:rsid w:val="00827E2F"/>
    <w:rsid w:val="00832258"/>
    <w:rsid w:val="00842014"/>
    <w:rsid w:val="0084301E"/>
    <w:rsid w:val="0084523E"/>
    <w:rsid w:val="008457EE"/>
    <w:rsid w:val="00847481"/>
    <w:rsid w:val="00851683"/>
    <w:rsid w:val="00852FE1"/>
    <w:rsid w:val="00856012"/>
    <w:rsid w:val="00857BF9"/>
    <w:rsid w:val="00861736"/>
    <w:rsid w:val="00861752"/>
    <w:rsid w:val="00870651"/>
    <w:rsid w:val="00874CBC"/>
    <w:rsid w:val="0087741E"/>
    <w:rsid w:val="00880168"/>
    <w:rsid w:val="00886731"/>
    <w:rsid w:val="008868E2"/>
    <w:rsid w:val="00891C11"/>
    <w:rsid w:val="00894AEF"/>
    <w:rsid w:val="008968F9"/>
    <w:rsid w:val="008A404B"/>
    <w:rsid w:val="008A5B8F"/>
    <w:rsid w:val="008A627D"/>
    <w:rsid w:val="008A7148"/>
    <w:rsid w:val="008B02FF"/>
    <w:rsid w:val="008B5EA1"/>
    <w:rsid w:val="008B60BB"/>
    <w:rsid w:val="008C2A2B"/>
    <w:rsid w:val="008C78A5"/>
    <w:rsid w:val="008D0FB2"/>
    <w:rsid w:val="008D3258"/>
    <w:rsid w:val="008D4DB9"/>
    <w:rsid w:val="008E1D6E"/>
    <w:rsid w:val="008F1C7E"/>
    <w:rsid w:val="00903D6B"/>
    <w:rsid w:val="009065BF"/>
    <w:rsid w:val="00906A22"/>
    <w:rsid w:val="00910C8F"/>
    <w:rsid w:val="00912DA6"/>
    <w:rsid w:val="009238A9"/>
    <w:rsid w:val="009245E3"/>
    <w:rsid w:val="00924C51"/>
    <w:rsid w:val="00925689"/>
    <w:rsid w:val="0092617F"/>
    <w:rsid w:val="00926E03"/>
    <w:rsid w:val="00926E7E"/>
    <w:rsid w:val="00932368"/>
    <w:rsid w:val="00937A50"/>
    <w:rsid w:val="00940E62"/>
    <w:rsid w:val="009473E9"/>
    <w:rsid w:val="00950719"/>
    <w:rsid w:val="00953997"/>
    <w:rsid w:val="00957FC7"/>
    <w:rsid w:val="00960F71"/>
    <w:rsid w:val="00972B28"/>
    <w:rsid w:val="009748B6"/>
    <w:rsid w:val="00974B50"/>
    <w:rsid w:val="00977C12"/>
    <w:rsid w:val="00984587"/>
    <w:rsid w:val="0098589E"/>
    <w:rsid w:val="009907D5"/>
    <w:rsid w:val="0099232F"/>
    <w:rsid w:val="00992361"/>
    <w:rsid w:val="009938A2"/>
    <w:rsid w:val="009962A2"/>
    <w:rsid w:val="009A0A1C"/>
    <w:rsid w:val="009A1AD2"/>
    <w:rsid w:val="009A2E11"/>
    <w:rsid w:val="009A656C"/>
    <w:rsid w:val="009B0C33"/>
    <w:rsid w:val="009B1F05"/>
    <w:rsid w:val="009B5AA6"/>
    <w:rsid w:val="009B7368"/>
    <w:rsid w:val="009C1C89"/>
    <w:rsid w:val="009C55B4"/>
    <w:rsid w:val="009C7042"/>
    <w:rsid w:val="009D0456"/>
    <w:rsid w:val="009D2A1C"/>
    <w:rsid w:val="009D4CE0"/>
    <w:rsid w:val="009E0075"/>
    <w:rsid w:val="009E0F87"/>
    <w:rsid w:val="009E2325"/>
    <w:rsid w:val="009E580E"/>
    <w:rsid w:val="009E5B52"/>
    <w:rsid w:val="009E5E87"/>
    <w:rsid w:val="009E7319"/>
    <w:rsid w:val="009F3F17"/>
    <w:rsid w:val="009F7D4D"/>
    <w:rsid w:val="00A0327D"/>
    <w:rsid w:val="00A06F99"/>
    <w:rsid w:val="00A0709D"/>
    <w:rsid w:val="00A1002F"/>
    <w:rsid w:val="00A10DF8"/>
    <w:rsid w:val="00A1356C"/>
    <w:rsid w:val="00A147D2"/>
    <w:rsid w:val="00A16B31"/>
    <w:rsid w:val="00A23FD3"/>
    <w:rsid w:val="00A2409D"/>
    <w:rsid w:val="00A259F0"/>
    <w:rsid w:val="00A26343"/>
    <w:rsid w:val="00A268C1"/>
    <w:rsid w:val="00A2763C"/>
    <w:rsid w:val="00A33930"/>
    <w:rsid w:val="00A40792"/>
    <w:rsid w:val="00A4090A"/>
    <w:rsid w:val="00A4095A"/>
    <w:rsid w:val="00A423EC"/>
    <w:rsid w:val="00A42A79"/>
    <w:rsid w:val="00A42C3B"/>
    <w:rsid w:val="00A4665D"/>
    <w:rsid w:val="00A46BBE"/>
    <w:rsid w:val="00A5143A"/>
    <w:rsid w:val="00A55895"/>
    <w:rsid w:val="00A5603F"/>
    <w:rsid w:val="00A57C8E"/>
    <w:rsid w:val="00A641CC"/>
    <w:rsid w:val="00A64AF8"/>
    <w:rsid w:val="00A668B3"/>
    <w:rsid w:val="00A71774"/>
    <w:rsid w:val="00A71CAC"/>
    <w:rsid w:val="00A80A6F"/>
    <w:rsid w:val="00A82121"/>
    <w:rsid w:val="00A85078"/>
    <w:rsid w:val="00A87359"/>
    <w:rsid w:val="00A91F46"/>
    <w:rsid w:val="00A94A0C"/>
    <w:rsid w:val="00A9687F"/>
    <w:rsid w:val="00A97F50"/>
    <w:rsid w:val="00AA46E7"/>
    <w:rsid w:val="00AB2EE4"/>
    <w:rsid w:val="00AB53B3"/>
    <w:rsid w:val="00AC365D"/>
    <w:rsid w:val="00AC54E3"/>
    <w:rsid w:val="00AD0EF5"/>
    <w:rsid w:val="00AD11CF"/>
    <w:rsid w:val="00AD1822"/>
    <w:rsid w:val="00AD7CB7"/>
    <w:rsid w:val="00AE7C25"/>
    <w:rsid w:val="00AE7D84"/>
    <w:rsid w:val="00AF450D"/>
    <w:rsid w:val="00AF619F"/>
    <w:rsid w:val="00B0140A"/>
    <w:rsid w:val="00B02ABB"/>
    <w:rsid w:val="00B10C90"/>
    <w:rsid w:val="00B13455"/>
    <w:rsid w:val="00B20236"/>
    <w:rsid w:val="00B20473"/>
    <w:rsid w:val="00B25C71"/>
    <w:rsid w:val="00B2713F"/>
    <w:rsid w:val="00B413E0"/>
    <w:rsid w:val="00B428D6"/>
    <w:rsid w:val="00B43048"/>
    <w:rsid w:val="00B4461A"/>
    <w:rsid w:val="00B458AC"/>
    <w:rsid w:val="00B465AB"/>
    <w:rsid w:val="00B47E80"/>
    <w:rsid w:val="00B52BCE"/>
    <w:rsid w:val="00B53EEA"/>
    <w:rsid w:val="00B541C9"/>
    <w:rsid w:val="00B546EB"/>
    <w:rsid w:val="00B565A3"/>
    <w:rsid w:val="00B56ED1"/>
    <w:rsid w:val="00B57B8E"/>
    <w:rsid w:val="00B63D5A"/>
    <w:rsid w:val="00B641A1"/>
    <w:rsid w:val="00B6707B"/>
    <w:rsid w:val="00B70562"/>
    <w:rsid w:val="00B70F50"/>
    <w:rsid w:val="00B74D7A"/>
    <w:rsid w:val="00B7584E"/>
    <w:rsid w:val="00B7589D"/>
    <w:rsid w:val="00B8040B"/>
    <w:rsid w:val="00B83310"/>
    <w:rsid w:val="00B86FBF"/>
    <w:rsid w:val="00B93C6C"/>
    <w:rsid w:val="00B94AD7"/>
    <w:rsid w:val="00B9509E"/>
    <w:rsid w:val="00B9632F"/>
    <w:rsid w:val="00B96506"/>
    <w:rsid w:val="00B96ED2"/>
    <w:rsid w:val="00B973B9"/>
    <w:rsid w:val="00BA1221"/>
    <w:rsid w:val="00BA1C92"/>
    <w:rsid w:val="00BA1CD3"/>
    <w:rsid w:val="00BA2B69"/>
    <w:rsid w:val="00BA2EB0"/>
    <w:rsid w:val="00BA3084"/>
    <w:rsid w:val="00BA68D6"/>
    <w:rsid w:val="00BB1346"/>
    <w:rsid w:val="00BB3966"/>
    <w:rsid w:val="00BB73E1"/>
    <w:rsid w:val="00BC0F89"/>
    <w:rsid w:val="00BC13AC"/>
    <w:rsid w:val="00BC4577"/>
    <w:rsid w:val="00BC6536"/>
    <w:rsid w:val="00BD16C7"/>
    <w:rsid w:val="00BE22CF"/>
    <w:rsid w:val="00BF0A46"/>
    <w:rsid w:val="00BF3F49"/>
    <w:rsid w:val="00BF4098"/>
    <w:rsid w:val="00C01DA0"/>
    <w:rsid w:val="00C07979"/>
    <w:rsid w:val="00C07BC4"/>
    <w:rsid w:val="00C1251F"/>
    <w:rsid w:val="00C12C68"/>
    <w:rsid w:val="00C12F55"/>
    <w:rsid w:val="00C134F4"/>
    <w:rsid w:val="00C135EF"/>
    <w:rsid w:val="00C13C9C"/>
    <w:rsid w:val="00C14252"/>
    <w:rsid w:val="00C149DE"/>
    <w:rsid w:val="00C14F7D"/>
    <w:rsid w:val="00C1566A"/>
    <w:rsid w:val="00C15AB4"/>
    <w:rsid w:val="00C16F34"/>
    <w:rsid w:val="00C17C7E"/>
    <w:rsid w:val="00C3267F"/>
    <w:rsid w:val="00C32EAD"/>
    <w:rsid w:val="00C3674D"/>
    <w:rsid w:val="00C37C71"/>
    <w:rsid w:val="00C43CA1"/>
    <w:rsid w:val="00C46023"/>
    <w:rsid w:val="00C50C3C"/>
    <w:rsid w:val="00C51FD1"/>
    <w:rsid w:val="00C7470A"/>
    <w:rsid w:val="00C75F4E"/>
    <w:rsid w:val="00C80564"/>
    <w:rsid w:val="00C8484E"/>
    <w:rsid w:val="00C84871"/>
    <w:rsid w:val="00C87A5E"/>
    <w:rsid w:val="00C87D00"/>
    <w:rsid w:val="00C901F0"/>
    <w:rsid w:val="00C90F44"/>
    <w:rsid w:val="00C94635"/>
    <w:rsid w:val="00CA4E19"/>
    <w:rsid w:val="00CA5217"/>
    <w:rsid w:val="00CA5FA6"/>
    <w:rsid w:val="00CC5E3E"/>
    <w:rsid w:val="00CD0CE8"/>
    <w:rsid w:val="00CD1327"/>
    <w:rsid w:val="00CD1D48"/>
    <w:rsid w:val="00CD1FB2"/>
    <w:rsid w:val="00CD6A16"/>
    <w:rsid w:val="00CE6DE1"/>
    <w:rsid w:val="00CF1B97"/>
    <w:rsid w:val="00CF2104"/>
    <w:rsid w:val="00CF4289"/>
    <w:rsid w:val="00CF52BD"/>
    <w:rsid w:val="00CF60DA"/>
    <w:rsid w:val="00CF7230"/>
    <w:rsid w:val="00D015B9"/>
    <w:rsid w:val="00D03903"/>
    <w:rsid w:val="00D03B8C"/>
    <w:rsid w:val="00D11FED"/>
    <w:rsid w:val="00D27C24"/>
    <w:rsid w:val="00D332F1"/>
    <w:rsid w:val="00D33ACB"/>
    <w:rsid w:val="00D34850"/>
    <w:rsid w:val="00D36E2C"/>
    <w:rsid w:val="00D40F56"/>
    <w:rsid w:val="00D4326A"/>
    <w:rsid w:val="00D57780"/>
    <w:rsid w:val="00D6131F"/>
    <w:rsid w:val="00D647FE"/>
    <w:rsid w:val="00D653BB"/>
    <w:rsid w:val="00D662E6"/>
    <w:rsid w:val="00D74B9E"/>
    <w:rsid w:val="00D7580D"/>
    <w:rsid w:val="00D87A87"/>
    <w:rsid w:val="00D93881"/>
    <w:rsid w:val="00D95BB5"/>
    <w:rsid w:val="00DA3A15"/>
    <w:rsid w:val="00DA5862"/>
    <w:rsid w:val="00DA5C22"/>
    <w:rsid w:val="00DB4D0C"/>
    <w:rsid w:val="00DB65D8"/>
    <w:rsid w:val="00DB6986"/>
    <w:rsid w:val="00DC2BC1"/>
    <w:rsid w:val="00DD4A93"/>
    <w:rsid w:val="00DD4C31"/>
    <w:rsid w:val="00DD7D10"/>
    <w:rsid w:val="00DE6173"/>
    <w:rsid w:val="00DE6CBE"/>
    <w:rsid w:val="00DF19EF"/>
    <w:rsid w:val="00DF3C08"/>
    <w:rsid w:val="00DF4CB8"/>
    <w:rsid w:val="00DF6C7E"/>
    <w:rsid w:val="00E028E4"/>
    <w:rsid w:val="00E0383C"/>
    <w:rsid w:val="00E038ED"/>
    <w:rsid w:val="00E03BDD"/>
    <w:rsid w:val="00E0680B"/>
    <w:rsid w:val="00E105F5"/>
    <w:rsid w:val="00E114CB"/>
    <w:rsid w:val="00E14F52"/>
    <w:rsid w:val="00E20606"/>
    <w:rsid w:val="00E2072E"/>
    <w:rsid w:val="00E30F33"/>
    <w:rsid w:val="00E3314C"/>
    <w:rsid w:val="00E33BDD"/>
    <w:rsid w:val="00E35747"/>
    <w:rsid w:val="00E36ED1"/>
    <w:rsid w:val="00E40B8C"/>
    <w:rsid w:val="00E42E78"/>
    <w:rsid w:val="00E432BF"/>
    <w:rsid w:val="00E46D66"/>
    <w:rsid w:val="00E52F3C"/>
    <w:rsid w:val="00E54127"/>
    <w:rsid w:val="00E64545"/>
    <w:rsid w:val="00E67488"/>
    <w:rsid w:val="00E674DF"/>
    <w:rsid w:val="00E744E4"/>
    <w:rsid w:val="00E759FA"/>
    <w:rsid w:val="00E8104D"/>
    <w:rsid w:val="00E81BAD"/>
    <w:rsid w:val="00E8201E"/>
    <w:rsid w:val="00E83F5E"/>
    <w:rsid w:val="00E904C8"/>
    <w:rsid w:val="00E90A93"/>
    <w:rsid w:val="00E9446B"/>
    <w:rsid w:val="00E95225"/>
    <w:rsid w:val="00E96707"/>
    <w:rsid w:val="00EA4719"/>
    <w:rsid w:val="00EB0052"/>
    <w:rsid w:val="00EB1D0F"/>
    <w:rsid w:val="00EB52E6"/>
    <w:rsid w:val="00EB6271"/>
    <w:rsid w:val="00EC256E"/>
    <w:rsid w:val="00EC2FF2"/>
    <w:rsid w:val="00EC46E9"/>
    <w:rsid w:val="00EC4B52"/>
    <w:rsid w:val="00EC7125"/>
    <w:rsid w:val="00ED4B10"/>
    <w:rsid w:val="00ED4B35"/>
    <w:rsid w:val="00EE0FBB"/>
    <w:rsid w:val="00EE481E"/>
    <w:rsid w:val="00EE6396"/>
    <w:rsid w:val="00EE6D06"/>
    <w:rsid w:val="00EF0CC0"/>
    <w:rsid w:val="00EF1DAD"/>
    <w:rsid w:val="00EF5AA5"/>
    <w:rsid w:val="00F011A2"/>
    <w:rsid w:val="00F06C7D"/>
    <w:rsid w:val="00F1055D"/>
    <w:rsid w:val="00F128E8"/>
    <w:rsid w:val="00F12E19"/>
    <w:rsid w:val="00F147B7"/>
    <w:rsid w:val="00F1590F"/>
    <w:rsid w:val="00F2127A"/>
    <w:rsid w:val="00F2236D"/>
    <w:rsid w:val="00F25B7F"/>
    <w:rsid w:val="00F271B2"/>
    <w:rsid w:val="00F32900"/>
    <w:rsid w:val="00F370B5"/>
    <w:rsid w:val="00F40D4D"/>
    <w:rsid w:val="00F45FD6"/>
    <w:rsid w:val="00F51CB1"/>
    <w:rsid w:val="00F5468C"/>
    <w:rsid w:val="00F56373"/>
    <w:rsid w:val="00F566C7"/>
    <w:rsid w:val="00F618D1"/>
    <w:rsid w:val="00F654D9"/>
    <w:rsid w:val="00F67B1B"/>
    <w:rsid w:val="00F71B2C"/>
    <w:rsid w:val="00F71E34"/>
    <w:rsid w:val="00F74126"/>
    <w:rsid w:val="00F75997"/>
    <w:rsid w:val="00F77F75"/>
    <w:rsid w:val="00F80C51"/>
    <w:rsid w:val="00F852B2"/>
    <w:rsid w:val="00F909C5"/>
    <w:rsid w:val="00F9329C"/>
    <w:rsid w:val="00F96036"/>
    <w:rsid w:val="00F97DC4"/>
    <w:rsid w:val="00FA15CF"/>
    <w:rsid w:val="00FA54A4"/>
    <w:rsid w:val="00FA6CC0"/>
    <w:rsid w:val="00FA778A"/>
    <w:rsid w:val="00FB05F9"/>
    <w:rsid w:val="00FB2767"/>
    <w:rsid w:val="00FC07BF"/>
    <w:rsid w:val="00FC148E"/>
    <w:rsid w:val="00FC51CE"/>
    <w:rsid w:val="00FC66C1"/>
    <w:rsid w:val="00FD1A77"/>
    <w:rsid w:val="00FD3191"/>
    <w:rsid w:val="00FD31DC"/>
    <w:rsid w:val="00FD5C61"/>
    <w:rsid w:val="00FD6A1B"/>
    <w:rsid w:val="00FE37CD"/>
    <w:rsid w:val="00FE4679"/>
    <w:rsid w:val="00FE4781"/>
    <w:rsid w:val="00FF0DCF"/>
    <w:rsid w:val="00FF2669"/>
    <w:rsid w:val="00FF27F5"/>
    <w:rsid w:val="00FF3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46"/>
    <w:pPr>
      <w:widowControl w:val="0"/>
      <w:jc w:val="both"/>
    </w:pPr>
    <w:rPr>
      <w:kern w:val="2"/>
      <w:sz w:val="21"/>
      <w:szCs w:val="24"/>
    </w:rPr>
  </w:style>
  <w:style w:type="paragraph" w:styleId="1">
    <w:name w:val="heading 1"/>
    <w:basedOn w:val="a"/>
    <w:next w:val="a"/>
    <w:qFormat/>
    <w:rsid w:val="00BB1346"/>
    <w:pPr>
      <w:keepNext/>
      <w:jc w:val="center"/>
      <w:outlineLvl w:val="0"/>
    </w:pPr>
    <w:rPr>
      <w:rFonts w:ascii="宋体" w:hAnsi="宋体"/>
      <w:i/>
      <w:iCs/>
    </w:rPr>
  </w:style>
  <w:style w:type="paragraph" w:styleId="3">
    <w:name w:val="heading 3"/>
    <w:basedOn w:val="a"/>
    <w:next w:val="a"/>
    <w:qFormat/>
    <w:rsid w:val="007B7ABA"/>
    <w:pPr>
      <w:keepNext/>
      <w:keepLines/>
      <w:spacing w:before="260" w:after="260" w:line="416" w:lineRule="auto"/>
      <w:outlineLvl w:val="2"/>
    </w:pPr>
    <w:rPr>
      <w:b/>
      <w:bCs/>
      <w:sz w:val="32"/>
      <w:szCs w:val="32"/>
    </w:rPr>
  </w:style>
  <w:style w:type="paragraph" w:styleId="5">
    <w:name w:val="heading 5"/>
    <w:basedOn w:val="a"/>
    <w:next w:val="a"/>
    <w:qFormat/>
    <w:rsid w:val="00BB1346"/>
    <w:pPr>
      <w:keepNext/>
      <w:jc w:val="center"/>
      <w:outlineLvl w:val="4"/>
    </w:pPr>
    <w:rPr>
      <w:rFonts w:ascii="宋体"/>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B1346"/>
    <w:rPr>
      <w:rFonts w:cs="Times New Roman"/>
      <w:b/>
      <w:bCs/>
    </w:rPr>
  </w:style>
  <w:style w:type="character" w:customStyle="1" w:styleId="unnamed31">
    <w:name w:val="unnamed31"/>
    <w:rsid w:val="00BB1346"/>
    <w:rPr>
      <w:rFonts w:cs="Times New Roman"/>
      <w:color w:val="333333"/>
      <w:sz w:val="20"/>
      <w:szCs w:val="20"/>
    </w:rPr>
  </w:style>
  <w:style w:type="paragraph" w:styleId="a4">
    <w:name w:val="caption"/>
    <w:basedOn w:val="a"/>
    <w:next w:val="a"/>
    <w:qFormat/>
    <w:rsid w:val="00BB1346"/>
    <w:pPr>
      <w:spacing w:before="152" w:after="160"/>
    </w:pPr>
    <w:rPr>
      <w:rFonts w:ascii="Arial" w:eastAsia="黑体" w:hAnsi="Arial" w:cs="Arial"/>
      <w:sz w:val="20"/>
      <w:szCs w:val="20"/>
    </w:rPr>
  </w:style>
  <w:style w:type="paragraph" w:styleId="2">
    <w:name w:val="Body Text Indent 2"/>
    <w:basedOn w:val="a"/>
    <w:rsid w:val="00BB1346"/>
    <w:pPr>
      <w:spacing w:line="360" w:lineRule="auto"/>
      <w:ind w:left="840" w:firstLine="301"/>
    </w:pPr>
    <w:rPr>
      <w:rFonts w:ascii="宋体" w:hAnsi="宋体"/>
    </w:rPr>
  </w:style>
  <w:style w:type="character" w:styleId="a5">
    <w:name w:val="Hyperlink"/>
    <w:rsid w:val="00BB1346"/>
    <w:rPr>
      <w:rFonts w:cs="Times New Roman"/>
      <w:color w:val="0000FF"/>
      <w:u w:val="single"/>
    </w:rPr>
  </w:style>
  <w:style w:type="character" w:customStyle="1" w:styleId="intbody">
    <w:name w:val="intbody"/>
    <w:rsid w:val="00BB1346"/>
    <w:rPr>
      <w:rFonts w:cs="Times New Roman"/>
    </w:rPr>
  </w:style>
  <w:style w:type="paragraph" w:styleId="a6">
    <w:name w:val="Body Text"/>
    <w:basedOn w:val="a"/>
    <w:rsid w:val="00BB1346"/>
    <w:pPr>
      <w:spacing w:line="360" w:lineRule="auto"/>
    </w:pPr>
    <w:rPr>
      <w:sz w:val="32"/>
    </w:rPr>
  </w:style>
  <w:style w:type="paragraph" w:styleId="a7">
    <w:name w:val="header"/>
    <w:basedOn w:val="a"/>
    <w:link w:val="Char"/>
    <w:uiPriority w:val="99"/>
    <w:rsid w:val="00BB1346"/>
    <w:pPr>
      <w:pBdr>
        <w:bottom w:val="single" w:sz="6" w:space="1" w:color="auto"/>
      </w:pBdr>
      <w:tabs>
        <w:tab w:val="center" w:pos="4153"/>
        <w:tab w:val="right" w:pos="8306"/>
      </w:tabs>
      <w:snapToGrid w:val="0"/>
      <w:jc w:val="center"/>
    </w:pPr>
    <w:rPr>
      <w:sz w:val="18"/>
      <w:szCs w:val="18"/>
    </w:rPr>
  </w:style>
  <w:style w:type="paragraph" w:styleId="a8">
    <w:name w:val="footer"/>
    <w:basedOn w:val="a"/>
    <w:rsid w:val="00BB1346"/>
    <w:pPr>
      <w:tabs>
        <w:tab w:val="center" w:pos="4153"/>
        <w:tab w:val="right" w:pos="8306"/>
      </w:tabs>
      <w:snapToGrid w:val="0"/>
      <w:jc w:val="left"/>
    </w:pPr>
    <w:rPr>
      <w:sz w:val="18"/>
      <w:szCs w:val="18"/>
    </w:rPr>
  </w:style>
  <w:style w:type="character" w:styleId="a9">
    <w:name w:val="page number"/>
    <w:rsid w:val="00BB1346"/>
    <w:rPr>
      <w:rFonts w:cs="Times New Roman"/>
    </w:rPr>
  </w:style>
  <w:style w:type="paragraph" w:styleId="aa">
    <w:name w:val="Normal (Web)"/>
    <w:basedOn w:val="a"/>
    <w:rsid w:val="00BB1346"/>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rsid w:val="00BB1346"/>
    <w:rPr>
      <w:sz w:val="18"/>
    </w:rPr>
  </w:style>
  <w:style w:type="paragraph" w:styleId="ab">
    <w:name w:val="Body Text Indent"/>
    <w:basedOn w:val="a"/>
    <w:rsid w:val="00BB1346"/>
    <w:pPr>
      <w:spacing w:line="360" w:lineRule="auto"/>
      <w:ind w:firstLine="420"/>
    </w:pPr>
  </w:style>
  <w:style w:type="paragraph" w:styleId="ac">
    <w:name w:val="footnote text"/>
    <w:basedOn w:val="a"/>
    <w:semiHidden/>
    <w:rsid w:val="00BB1346"/>
    <w:pPr>
      <w:snapToGrid w:val="0"/>
      <w:jc w:val="left"/>
    </w:pPr>
    <w:rPr>
      <w:sz w:val="18"/>
      <w:szCs w:val="18"/>
    </w:rPr>
  </w:style>
  <w:style w:type="character" w:styleId="ad">
    <w:name w:val="footnote reference"/>
    <w:semiHidden/>
    <w:rsid w:val="00BB1346"/>
    <w:rPr>
      <w:rFonts w:cs="Times New Roman"/>
      <w:vertAlign w:val="superscript"/>
    </w:rPr>
  </w:style>
  <w:style w:type="character" w:styleId="ae">
    <w:name w:val="FollowedHyperlink"/>
    <w:rsid w:val="00BB1346"/>
    <w:rPr>
      <w:rFonts w:cs="Times New Roman"/>
      <w:color w:val="800080"/>
      <w:u w:val="single"/>
    </w:rPr>
  </w:style>
  <w:style w:type="character" w:customStyle="1" w:styleId="intbody1">
    <w:name w:val="intbody1"/>
    <w:rsid w:val="00BB1346"/>
    <w:rPr>
      <w:rFonts w:ascii="Arial" w:hAnsi="Arial" w:cs="Arial"/>
      <w:color w:val="000000"/>
      <w:spacing w:val="225"/>
      <w:sz w:val="18"/>
      <w:szCs w:val="18"/>
    </w:rPr>
  </w:style>
  <w:style w:type="character" w:customStyle="1" w:styleId="hei141">
    <w:name w:val="hei141"/>
    <w:rsid w:val="00BB1346"/>
    <w:rPr>
      <w:rFonts w:cs="Times New Roman"/>
      <w:color w:val="000000"/>
      <w:sz w:val="16"/>
      <w:szCs w:val="16"/>
      <w:u w:val="none"/>
      <w:effect w:val="none"/>
    </w:rPr>
  </w:style>
  <w:style w:type="paragraph" w:styleId="30">
    <w:name w:val="Body Text Indent 3"/>
    <w:basedOn w:val="a"/>
    <w:rsid w:val="00BB1346"/>
    <w:pPr>
      <w:spacing w:line="360" w:lineRule="auto"/>
      <w:ind w:firstLine="420"/>
    </w:pPr>
    <w:rPr>
      <w:rFonts w:ascii="宋体" w:hAnsi="宋体"/>
      <w:color w:val="000000"/>
      <w:szCs w:val="28"/>
    </w:rPr>
  </w:style>
  <w:style w:type="paragraph" w:styleId="31">
    <w:name w:val="Body Text 3"/>
    <w:basedOn w:val="a"/>
    <w:rsid w:val="00BB1346"/>
    <w:pPr>
      <w:spacing w:beforeLines="50"/>
      <w:jc w:val="center"/>
    </w:pPr>
    <w:rPr>
      <w:rFonts w:ascii="宋体"/>
      <w:b/>
      <w:bCs/>
      <w:sz w:val="32"/>
    </w:rPr>
  </w:style>
  <w:style w:type="character" w:customStyle="1" w:styleId="headnavbluexlarge21">
    <w:name w:val="headnavbluexlarge21"/>
    <w:rsid w:val="00BB1346"/>
    <w:rPr>
      <w:rFonts w:ascii="Arial" w:hAnsi="Arial" w:cs="Arial"/>
      <w:b/>
      <w:bCs/>
      <w:color w:val="003366"/>
      <w:spacing w:val="270"/>
      <w:sz w:val="24"/>
      <w:szCs w:val="24"/>
      <w:u w:val="none"/>
      <w:effect w:val="none"/>
    </w:rPr>
  </w:style>
  <w:style w:type="character" w:customStyle="1" w:styleId="bodycopyblacklargespaced1">
    <w:name w:val="bodycopyblacklargespaced1"/>
    <w:rsid w:val="00BB1346"/>
    <w:rPr>
      <w:rFonts w:ascii="Arial" w:hAnsi="Arial" w:cs="Arial"/>
      <w:color w:val="000000"/>
      <w:spacing w:val="210"/>
      <w:sz w:val="17"/>
      <w:szCs w:val="17"/>
    </w:rPr>
  </w:style>
  <w:style w:type="paragraph" w:customStyle="1" w:styleId="af">
    <w:name w:val="参考文献"/>
    <w:basedOn w:val="3"/>
    <w:rsid w:val="007B7ABA"/>
    <w:pPr>
      <w:snapToGrid w:val="0"/>
      <w:spacing w:before="157" w:after="157" w:line="313" w:lineRule="atLeast"/>
      <w:jc w:val="center"/>
    </w:pPr>
    <w:rPr>
      <w:rFonts w:eastAsia="黑体"/>
      <w:b w:val="0"/>
      <w:bCs w:val="0"/>
      <w:sz w:val="21"/>
      <w:szCs w:val="20"/>
    </w:rPr>
  </w:style>
  <w:style w:type="paragraph" w:styleId="af0">
    <w:name w:val="Document Map"/>
    <w:basedOn w:val="a"/>
    <w:semiHidden/>
    <w:rsid w:val="00F9329C"/>
    <w:pPr>
      <w:shd w:val="clear" w:color="auto" w:fill="000080"/>
    </w:pPr>
  </w:style>
  <w:style w:type="paragraph" w:styleId="af1">
    <w:name w:val="Balloon Text"/>
    <w:basedOn w:val="a"/>
    <w:link w:val="Char0"/>
    <w:semiHidden/>
    <w:unhideWhenUsed/>
    <w:rsid w:val="005B53AD"/>
    <w:rPr>
      <w:sz w:val="18"/>
      <w:szCs w:val="18"/>
    </w:rPr>
  </w:style>
  <w:style w:type="character" w:customStyle="1" w:styleId="Char0">
    <w:name w:val="批注框文本 Char"/>
    <w:basedOn w:val="a0"/>
    <w:link w:val="af1"/>
    <w:semiHidden/>
    <w:rsid w:val="005B53AD"/>
    <w:rPr>
      <w:kern w:val="2"/>
      <w:sz w:val="18"/>
      <w:szCs w:val="18"/>
    </w:rPr>
  </w:style>
  <w:style w:type="character" w:customStyle="1" w:styleId="Char">
    <w:name w:val="页眉 Char"/>
    <w:basedOn w:val="a0"/>
    <w:link w:val="a7"/>
    <w:uiPriority w:val="99"/>
    <w:rsid w:val="00AE7D8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oter" Target="footer3.xml"/><Relationship Id="rId8"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1118</Words>
  <Characters>6375</Characters>
  <Application>Microsoft Office Word</Application>
  <DocSecurity>0</DocSecurity>
  <Lines>53</Lines>
  <Paragraphs>14</Paragraphs>
  <ScaleCrop>false</ScaleCrop>
  <Company>zzuli</Company>
  <LinksUpToDate>false</LinksUpToDate>
  <CharactersWithSpaces>7479</CharactersWithSpaces>
  <SharedDoc>false</SharedDoc>
  <HLinks>
    <vt:vector size="66" baseType="variant">
      <vt:variant>
        <vt:i4>2555979</vt:i4>
      </vt:variant>
      <vt:variant>
        <vt:i4>69</vt:i4>
      </vt:variant>
      <vt:variant>
        <vt:i4>0</vt:i4>
      </vt:variant>
      <vt:variant>
        <vt:i4>5</vt:i4>
      </vt:variant>
      <vt:variant>
        <vt:lpwstr>mailto:name@au.edu.cn</vt:lpwstr>
      </vt:variant>
      <vt:variant>
        <vt:lpwstr/>
      </vt:variant>
      <vt:variant>
        <vt:i4>8192102</vt:i4>
      </vt:variant>
      <vt:variant>
        <vt:i4>66</vt:i4>
      </vt:variant>
      <vt:variant>
        <vt:i4>0</vt:i4>
      </vt:variant>
      <vt:variant>
        <vt:i4>5</vt:i4>
      </vt:variant>
      <vt:variant>
        <vt:lpwstr>http://zh.wikipedia.org/w/index.php?title=%E5%93%88%E5%B0%94%E6%BB%A8%E5%B7%A5%E4%B8%9A%E5%A4%A7%E5%AD%A6&amp;variant=zh-cn</vt:lpwstr>
      </vt:variant>
      <vt:variant>
        <vt:lpwstr/>
      </vt:variant>
      <vt:variant>
        <vt:i4>131141</vt:i4>
      </vt:variant>
      <vt:variant>
        <vt:i4>63</vt:i4>
      </vt:variant>
      <vt:variant>
        <vt:i4>0</vt:i4>
      </vt:variant>
      <vt:variant>
        <vt:i4>5</vt:i4>
      </vt:variant>
      <vt:variant>
        <vt:lpwstr>http://zh.wikipedia.org/w/index.php?title=1963%E5%B9%B4&amp;variant=zh-cn</vt:lpwstr>
      </vt:variant>
      <vt:variant>
        <vt:lpwstr/>
      </vt:variant>
      <vt:variant>
        <vt:i4>8192102</vt:i4>
      </vt:variant>
      <vt:variant>
        <vt:i4>60</vt:i4>
      </vt:variant>
      <vt:variant>
        <vt:i4>0</vt:i4>
      </vt:variant>
      <vt:variant>
        <vt:i4>5</vt:i4>
      </vt:variant>
      <vt:variant>
        <vt:lpwstr>http://zh.wikipedia.org/w/index.php?title=%E5%93%88%E5%B0%94%E6%BB%A8%E5%B7%A5%E4%B8%9A%E5%A4%A7%E5%AD%A6&amp;variant=zh-cn</vt:lpwstr>
      </vt:variant>
      <vt:variant>
        <vt:lpwstr/>
      </vt:variant>
      <vt:variant>
        <vt:i4>131141</vt:i4>
      </vt:variant>
      <vt:variant>
        <vt:i4>57</vt:i4>
      </vt:variant>
      <vt:variant>
        <vt:i4>0</vt:i4>
      </vt:variant>
      <vt:variant>
        <vt:i4>5</vt:i4>
      </vt:variant>
      <vt:variant>
        <vt:lpwstr>http://zh.wikipedia.org/w/index.php?title=1963%E5%B9%B4&amp;variant=zh-cn</vt:lpwstr>
      </vt:variant>
      <vt:variant>
        <vt:lpwstr/>
      </vt:variant>
      <vt:variant>
        <vt:i4>6488121</vt:i4>
      </vt:variant>
      <vt:variant>
        <vt:i4>54</vt:i4>
      </vt:variant>
      <vt:variant>
        <vt:i4>0</vt:i4>
      </vt:variant>
      <vt:variant>
        <vt:i4>5</vt:i4>
      </vt:variant>
      <vt:variant>
        <vt:lpwstr>http://zh.wikipedia.org/w/index.php?title=%E6%B1%9F%E8%8B%8F&amp;variant=zh-cn</vt:lpwstr>
      </vt:variant>
      <vt:variant>
        <vt:lpwstr/>
      </vt:variant>
      <vt:variant>
        <vt:i4>5111855</vt:i4>
      </vt:variant>
      <vt:variant>
        <vt:i4>51</vt:i4>
      </vt:variant>
      <vt:variant>
        <vt:i4>0</vt:i4>
      </vt:variant>
      <vt:variant>
        <vt:i4>5</vt:i4>
      </vt:variant>
      <vt:variant>
        <vt:lpwstr>mailto:zwjllhtt@scut.edu.cn</vt:lpwstr>
      </vt:variant>
      <vt:variant>
        <vt:lpwstr/>
      </vt:variant>
      <vt:variant>
        <vt:i4>8192102</vt:i4>
      </vt:variant>
      <vt:variant>
        <vt:i4>48</vt:i4>
      </vt:variant>
      <vt:variant>
        <vt:i4>0</vt:i4>
      </vt:variant>
      <vt:variant>
        <vt:i4>5</vt:i4>
      </vt:variant>
      <vt:variant>
        <vt:lpwstr>http://zh.wikipedia.org/w/index.php?title=%E5%93%88%E5%B0%94%E6%BB%A8%E5%B7%A5%E4%B8%9A%E5%A4%A7%E5%AD%A6&amp;variant=zh-cn</vt:lpwstr>
      </vt:variant>
      <vt:variant>
        <vt:lpwstr/>
      </vt:variant>
      <vt:variant>
        <vt:i4>131141</vt:i4>
      </vt:variant>
      <vt:variant>
        <vt:i4>45</vt:i4>
      </vt:variant>
      <vt:variant>
        <vt:i4>0</vt:i4>
      </vt:variant>
      <vt:variant>
        <vt:i4>5</vt:i4>
      </vt:variant>
      <vt:variant>
        <vt:lpwstr>http://zh.wikipedia.org/w/index.php?title=1963%E5%B9%B4&amp;variant=zh-cn</vt:lpwstr>
      </vt:variant>
      <vt:variant>
        <vt:lpwstr/>
      </vt:variant>
      <vt:variant>
        <vt:i4>8192102</vt:i4>
      </vt:variant>
      <vt:variant>
        <vt:i4>42</vt:i4>
      </vt:variant>
      <vt:variant>
        <vt:i4>0</vt:i4>
      </vt:variant>
      <vt:variant>
        <vt:i4>5</vt:i4>
      </vt:variant>
      <vt:variant>
        <vt:lpwstr>http://zh.wikipedia.org/w/index.php?title=%E5%93%88%E5%B0%94%E6%BB%A8%E5%B7%A5%E4%B8%9A%E5%A4%A7%E5%AD%A6&amp;variant=zh-cn</vt:lpwstr>
      </vt:variant>
      <vt:variant>
        <vt:lpwstr/>
      </vt:variant>
      <vt:variant>
        <vt:i4>131141</vt:i4>
      </vt:variant>
      <vt:variant>
        <vt:i4>39</vt:i4>
      </vt:variant>
      <vt:variant>
        <vt:i4>0</vt:i4>
      </vt:variant>
      <vt:variant>
        <vt:i4>5</vt:i4>
      </vt:variant>
      <vt:variant>
        <vt:lpwstr>http://zh.wikipedia.org/w/index.php?title=1963%E5%B9%B4&amp;variant=zh-cn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dc:title>
  <dc:creator>admin</dc:creator>
  <cp:lastModifiedBy>Windows 用户</cp:lastModifiedBy>
  <cp:revision>13</cp:revision>
  <cp:lastPrinted>2017-12-08T02:31:00Z</cp:lastPrinted>
  <dcterms:created xsi:type="dcterms:W3CDTF">2017-12-12T06:04:00Z</dcterms:created>
  <dcterms:modified xsi:type="dcterms:W3CDTF">2020-11-25T08:47:00Z</dcterms:modified>
</cp:coreProperties>
</file>